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20" w:name="Xfe6fde6ba123f857ddf68cecc5e36beb63d1c94"/>
    <w:p>
      <w:pPr>
        <w:pStyle w:val="Heading1"/>
      </w:pPr>
      <w:r>
        <w:t xml:space="preserve">Analytical Report on the Profession of the Electronics Engineer within the Urban and Industrial Context of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Industry Stakeholders</w:t>
      </w:r>
      <w:r>
        <w:br/>
      </w:r>
      <w:r>
        <w:rPr>
          <w:bCs/>
          <w:b/>
        </w:rPr>
        <w:t xml:space="preserve">From:</w:t>
      </w:r>
      <w:r>
        <w:t xml:space="preserve"> </w:t>
      </w:r>
      <w:r>
        <w:t xml:space="preserve">Research Department</w:t>
      </w:r>
      <w:r>
        <w:br/>
      </w:r>
    </w:p>
    <w:p>
      <w:r>
        <w:pict>
          <v:rect style="width:0;height:1.5pt" o:hralign="center" o:hrstd="t" o:hr="t"/>
        </w:pict>
      </w:r>
    </w:p>
    <w:bookmarkEnd w:id="20"/>
    <w:bookmarkStart w:id="28" w:name="introduction"/>
    <w:p>
      <w:pPr>
        <w:pStyle w:val="Heading1"/>
      </w:pPr>
      <w:r>
        <w:t xml:space="preserve">Introduction</w:t>
      </w:r>
    </w:p>
    <w:p>
      <w:pPr>
        <w:pStyle w:val="FirstParagraph"/>
      </w:pPr>
      <w:r>
        <w:t xml:space="preserve">The urban landscape of modern metropolises is increasingly defined by its reliance on complex electronic systems. In this context, the profession of the</w:t>
      </w:r>
      <w:r>
        <w:t xml:space="preserve"> </w:t>
      </w:r>
      <w:r>
        <w:rPr>
          <w:bCs/>
          <w:b/>
        </w:rPr>
        <w:t xml:space="preserve">Electronics Engineer</w:t>
      </w:r>
      <w:r>
        <w:t xml:space="preserve"> </w:t>
      </w:r>
      <w:r>
        <w:t xml:space="preserve">has emerged not merely as a technical role, but as a cornerstone of socio-economic development. This research paper specifically examines the application, demand, and impact of</w:t>
      </w:r>
      <w:r>
        <w:t xml:space="preserve"> </w:t>
      </w:r>
      <w:r>
        <w:rPr>
          <w:bCs/>
          <w:b/>
        </w:rPr>
        <w:t xml:space="preserve">Electronics Engineers</w:t>
      </w:r>
      <w:r>
        <w:t xml:space="preserve"> </w:t>
      </w:r>
      <w:r>
        <w:t xml:space="preserve">within the specific geographical and economic environment of</w:t>
      </w:r>
      <w:r>
        <w:t xml:space="preserve"> </w:t>
      </w:r>
      <w:r>
        <w:rPr>
          <w:bCs/>
          <w:b/>
        </w:rPr>
        <w:t xml:space="preserve">Mexico City. As one of the largest metropolitan areas in the world,</w:t>
      </w:r>
      <w:hyperlink w:anchor="Mexico_City"/>
    </w:p>
    <w:bookmarkStart w:id="21" w:name="X65d5638e99e170410fe1f3f9095dc1db8ef0125"/>
    <w:p>
      <w:pPr>
        <w:pStyle w:val="Heading2"/>
      </w:pPr>
      <w:r>
        <w:t xml:space="preserve">Theoretical Framework and Educational Context</w:t>
      </w:r>
    </w:p>
    <w:p>
      <w:pPr>
        <w:pStyle w:val="FirstParagraph"/>
      </w:pPr>
      <w:r>
        <w:t xml:space="preserve">The foundation of electronic engineering lies in the application of physics, mathematics, and computer science to design hardware. In</w:t>
      </w:r>
      <w:r>
        <w:t xml:space="preserve"> </w:t>
      </w:r>
      <w:r>
        <w:rPr>
          <w:bCs/>
          <w:b/>
        </w:rPr>
        <w:t xml:space="preserve">Mexico City, this profession is typically cultivated through rigorous academic programs offered by prestigious institutions such as the National Autonomous University of Mexico (UNAM), the Polytechnic University (IPN), and various private technological universities. The curriculum for an</w:t>
      </w:r>
      <w:r>
        <w:rPr>
          <w:bCs/>
          <w:b/>
        </w:rPr>
        <w:t xml:space="preserve"> </w:t>
      </w:r>
      <w:r>
        <w:rPr>
          <w:bCs/>
          <w:b/>
          <w:bCs/>
          <w:b/>
        </w:rPr>
        <w:t xml:space="preserve">Electronics Engineer</w:t>
      </w:r>
      <w:r>
        <w:rPr>
          <w:bCs/>
          <w:b/>
        </w:rPr>
        <w:t xml:space="preserve"> </w:t>
      </w:r>
      <w:r>
        <w:rPr>
          <w:bCs/>
          <w:b/>
        </w:rPr>
        <w:t xml:space="preserve">in this region has evolved significantly over the last two decades, shifting from traditional analog circuitry to include embedded systems, signal processing, telecommunications, and IoT (Internet of Things) architectures.</w:t>
      </w:r>
    </w:p>
    <w:p>
      <w:pPr>
        <w:pStyle w:val="BodyText"/>
      </w:pPr>
      <w:r>
        <w:t xml:space="preserve">The specific challenges faced by students training to become</w:t>
      </w:r>
      <w:r>
        <w:t xml:space="preserve"> </w:t>
      </w:r>
      <w:r>
        <w:rPr>
          <w:bCs/>
          <w:b/>
        </w:rPr>
        <w:t xml:space="preserve">Electronics Engineers in</w:t>
      </w:r>
      <w:r>
        <w:rPr>
          <w:bCs/>
          <w:b/>
        </w:rPr>
        <w:t xml:space="preserve"> </w:t>
      </w:r>
      <w:r>
        <w:rPr>
          <w:bCs/>
          <w:b/>
          <w:bCs/>
          <w:b/>
        </w:rPr>
        <w:t xml:space="preserve">Mexico City are unique. The curriculum must balance theoretical rigor with practical application relevant to the local industry. This includes understanding power distribution grids that serve a dense urban population, developing communication networks capable of handling massive data traffic, and creating control systems for automated manufacturing processes prevalent in the surrounding State of Mexico.</w:t>
      </w:r>
    </w:p>
    <w:bookmarkEnd w:id="21"/>
    <w:bookmarkStart w:id="25" w:name="Xe4588c3a33e26a672807aa7d820475f27eab9c9"/>
    <w:p>
      <w:pPr>
        <w:pStyle w:val="Heading2"/>
      </w:pPr>
      <w:r>
        <w:t xml:space="preserve">Industrial Applications and Economic Impact</w:t>
      </w:r>
    </w:p>
    <w:p>
      <w:pPr>
        <w:pStyle w:val="FirstParagraph"/>
      </w:pPr>
      <w:r>
        <w:t xml:space="preserve">The economy of</w:t>
      </w:r>
      <w:r>
        <w:t xml:space="preserve"> </w:t>
      </w:r>
      <w:r>
        <w:rPr>
          <w:bCs/>
          <w:b/>
        </w:rPr>
        <w:t xml:space="preserve">Mexico City is diverse, but it is heavily skewed toward services, finance, technology, and manufacturing. The</w:t>
      </w:r>
      <w:r>
        <w:rPr>
          <w:bCs/>
          <w:b/>
        </w:rPr>
        <w:t xml:space="preserve"> </w:t>
      </w:r>
      <w:r>
        <w:rPr>
          <w:bCs/>
          <w:b/>
          <w:bCs/>
          <w:b/>
        </w:rPr>
        <w:t xml:space="preserve">Electronics Engineer plays a pivotal role in several key sectors:</w:t>
      </w:r>
    </w:p>
    <w:p>
      <w:pPr>
        <w:pStyle w:val="Heading3"/>
      </w:pPr>
      <w:bookmarkStart w:id="22" w:name="manufacturing-and-maquila-industry"/>
      <w:r>
        <w:t xml:space="preserve">1. Manufacturing and Maquila Industry</w:t>
      </w:r>
      <w:bookmarkEnd w:id="22"/>
    </w:p>
    <w:p>
      <w:pPr>
        <w:pStyle w:val="BlockText"/>
      </w:pPr>
      <w:r>
        <w:t xml:space="preserve">While much of the heavy manufacturing has moved to northern Mexico due to proximity to the United States border,</w:t>
      </w:r>
      <w:r>
        <w:t xml:space="preserve"> </w:t>
      </w:r>
      <w:r>
        <w:rPr>
          <w:bCs/>
          <w:b/>
        </w:rPr>
        <w:t xml:space="preserve">Mexico City remains a hub for high-tech manufacturing, aerospace components, medical devices, and consumer electronics assembly.</w:t>
      </w:r>
      <w:r>
        <w:rPr>
          <w:bCs/>
          <w:b/>
        </w:rPr>
        <w:t xml:space="preserve"> </w:t>
      </w:r>
      <w:r>
        <w:rPr>
          <w:bCs/>
          <w:b/>
          <w:bCs/>
          <w:b/>
        </w:rPr>
        <w:t xml:space="preserve">Electronics Engineers in this sector are responsible for Quality Control (QC), design verification testing (DVT), and production line automation. They ensure that electronic components meet international standards before being exported.</w:t>
      </w:r>
    </w:p>
    <w:p>
      <w:pPr>
        <w:pStyle w:val="Heading3"/>
      </w:pPr>
      <w:bookmarkStart w:id="23" w:name="telecommunications-and-infrastructure"/>
      <w:r>
        <w:t xml:space="preserve">2. Telecommunications and Infrastructure</w:t>
      </w:r>
      <w:bookmarkEnd w:id="23"/>
    </w:p>
    <w:p>
      <w:pPr>
        <w:pStyle w:val="BlockText"/>
      </w:pPr>
      <w:r>
        <w:t xml:space="preserve">As the capital,</w:t>
      </w:r>
      <w:r>
        <w:t xml:space="preserve"> </w:t>
      </w:r>
      <w:r>
        <w:rPr>
          <w:bCs/>
          <w:b/>
        </w:rPr>
        <w:t xml:space="preserve">Mexico City hosts the headquarters of major telecommunications companies such as Telcel, AT&amp;T Mexico, and Megacable. The deployment of 5G networks, fiber optic backbones, and urban Wi-Fi systems requires extensive expertise from</w:t>
      </w:r>
      <w:r>
        <w:rPr>
          <w:bCs/>
          <w:b/>
        </w:rPr>
        <w:t xml:space="preserve"> </w:t>
      </w:r>
      <w:r>
        <w:rPr>
          <w:bCs/>
          <w:b/>
          <w:bCs/>
          <w:b/>
        </w:rPr>
        <w:t xml:space="preserve">Electronics Engineers. These professionals work on network optimization, antenna design for high-density areas like the Reforma Avenue corridor or Polanco business district, and signal interference mitigation in a city with significant geographical variations in elevation.</w:t>
      </w:r>
    </w:p>
    <w:p>
      <w:pPr>
        <w:pStyle w:val="Heading3"/>
      </w:pPr>
      <w:bookmarkStart w:id="24" w:name="smart-city-initiatives-and-iot"/>
      <w:r>
        <w:t xml:space="preserve">3. Smart City Initiatives and IoT</w:t>
      </w:r>
      <w:bookmarkEnd w:id="24"/>
    </w:p>
    <w:p>
      <w:pPr>
        <w:pStyle w:val="BlockText"/>
      </w:pPr>
      <w:r>
        <w:t xml:space="preserve">In recent years, the government of</w:t>
      </w:r>
    </w:p>
    <w:p>
      <w:pPr>
        <w:pStyle w:val="BlockText"/>
      </w:pPr>
      <w:r>
        <w:t xml:space="preserve">Mexico City has launched numerous "Smart City" initiatives aimed at improving traffic flow, public safety, and energy efficiency. The implementation of smart traffic lights, environmental monitoring sensors for air quality (crucial given the city's pollution challenges), and intelligent water management systems relies heavily on the work of</w:t>
      </w:r>
    </w:p>
    <w:p>
      <w:pPr>
        <w:pStyle w:val="BlockText"/>
      </w:pPr>
      <w:r>
        <w:t xml:space="preserve">Electronics Engineers. They design the sensor networks that collect data and develop the embedded systems that process this information in real-time.</w:t>
      </w:r>
    </w:p>
    <w:bookmarkEnd w:id="25"/>
    <w:bookmarkStart w:id="26" w:name="Xdee45973cd067da3b9ce10af4c6dee80b91e95b"/>
    <w:p>
      <w:pPr>
        <w:pStyle w:val="Heading2"/>
      </w:pPr>
      <w:r>
        <w:t xml:space="preserve">Challenges and Opportunities in Mexico City</w:t>
      </w:r>
    </w:p>
    <w:p>
      <w:pPr>
        <w:pStyle w:val="FirstParagraph"/>
      </w:pPr>
      <w:r>
        <w:t xml:space="preserve">Despite the growing demand,</w:t>
      </w:r>
      <w:r>
        <w:t xml:space="preserve"> </w:t>
      </w:r>
      <w:r>
        <w:rPr>
          <w:bCs/>
          <w:b/>
        </w:rPr>
        <w:t xml:space="preserve">Electronics Engineers working in</w:t>
      </w:r>
      <w:r>
        <w:rPr>
          <w:bCs/>
          <w:b/>
        </w:rPr>
        <w:t xml:space="preserve"> </w:t>
      </w:r>
      <w:r>
        <w:rPr>
          <w:bCs/>
          <w:b/>
          <w:bCs/>
          <w:b/>
        </w:rPr>
        <w:t xml:space="preserve">Mexico City face distinct challenges. The cost of living is rising, and competition for top technical roles is fierce. Furthermore, there is a persistent gap between academic training and industry needs regarding emerging technologies such as Artificial Intelligence (AI) integration with hardware.</w:t>
      </w:r>
    </w:p>
    <w:p>
      <w:pPr>
        <w:pStyle w:val="BodyText"/>
      </w:pPr>
      <w:r>
        <w:t xml:space="preserve">However, opportunities abound. The rise of Silicon Valley-style startups in neighborhoods like Roma and Condesa has created a vibrant ecosystem for innovation.</w:t>
      </w:r>
      <w:r>
        <w:t xml:space="preserve"> </w:t>
      </w:r>
      <w:r>
        <w:rPr>
          <w:bCs/>
          <w:b/>
        </w:rPr>
        <w:t xml:space="preserve">Electronics Engineers are increasingly involved in fintech hardware development, wearable technology prototyping, and renewable energy solutions tailored to urban rooftops. Additionally, the government offers incentives for high-tech industries located within the Federal District, providing tax benefits that attract multinational corporations to establish R&amp;D centers in</w:t>
      </w:r>
      <w:r>
        <w:rPr>
          <w:bCs/>
          <w:b/>
        </w:rPr>
        <w:t xml:space="preserve"> </w:t>
      </w:r>
      <w:r>
        <w:rPr>
          <w:bCs/>
          <w:b/>
          <w:bCs/>
          <w:b/>
        </w:rPr>
        <w:t xml:space="preserve">Mexico City</w:t>
      </w:r>
    </w:p>
    <w:bookmarkEnd w:id="26"/>
    <w:bookmarkStart w:id="27" w:name="future-outlook-and-conclusion"/>
    <w:p>
      <w:pPr>
        <w:pStyle w:val="Heading2"/>
      </w:pPr>
      <w:r>
        <w:t xml:space="preserve">Future Outlook and Conclusion</w:t>
      </w:r>
    </w:p>
    <w:p>
      <w:pPr>
        <w:pStyle w:val="FirstParagraph"/>
      </w:pPr>
      <w:r>
        <w:t xml:space="preserve">Looking ahead, the trajectory for</w:t>
      </w:r>
      <w:r>
        <w:t xml:space="preserve"> </w:t>
      </w:r>
      <w:r>
        <w:rPr>
          <w:bCs/>
          <w:b/>
        </w:rPr>
        <w:t xml:space="preserve">Electronics Engineers in</w:t>
      </w:r>
      <w:r>
        <w:rPr>
          <w:bCs/>
          <w:b/>
        </w:rPr>
        <w:t xml:space="preserve"> </w:t>
      </w:r>
      <w:r>
        <w:rPr>
          <w:bCs/>
          <w:b/>
          <w:bCs/>
          <w:b/>
        </w:rPr>
        <w:t xml:space="preserve">Mexico City is positive. The ongoing digital transformation of the Mexican economy necessitates a workforce skilled in hardware-software integration. As automation continues to permeate service industries and logistics, the demand for engineers who can design robust electronic control systems will only grow.</w:t>
      </w:r>
    </w:p>
    <w:p>
      <w:pPr>
        <w:pStyle w:val="BodyText"/>
      </w:pPr>
      <w:r>
        <w:t xml:space="preserve">Furthermore, sustainability is becoming a central theme in engineering projects in</w:t>
      </w:r>
      <w:r>
        <w:t xml:space="preserve"> </w:t>
      </w:r>
      <w:r>
        <w:rPr>
          <w:bCs/>
          <w:b/>
        </w:rPr>
        <w:t xml:space="preserve">Mexico City. Engineers are being called upon to develop energy-efficient electronics and smart grids that can reduce the carbon footprint of one of the world's most populous cities. The role of the</w:t>
      </w:r>
      <w:r>
        <w:rPr>
          <w:bCs/>
          <w:b/>
        </w:rPr>
        <w:t xml:space="preserve"> </w:t>
      </w:r>
      <w:r>
        <w:rPr>
          <w:bCs/>
          <w:b/>
          <w:bCs/>
          <w:b/>
        </w:rPr>
        <w:t xml:space="preserve">Electronics Engineer is thus expanding from pure technical design to encompass environmental stewardship and urban planning.</w:t>
      </w:r>
    </w:p>
    <w:p>
      <w:pPr>
        <w:pStyle w:val="BodyText"/>
      </w:pPr>
      <w:r>
        <w:t xml:space="preserve">In conclusion, the profession of</w:t>
      </w:r>
    </w:p>
    <w:p>
      <w:pPr>
        <w:pStyle w:val="BodyText"/>
      </w:pPr>
      <w:r>
        <w:t xml:space="preserve">Electronics Engineer in</w:t>
      </w:r>
    </w:p>
    <w:p>
      <w:pPr>
        <w:pStyle w:val="BodyText"/>
      </w:pPr>
      <w:r>
        <w:t xml:space="preserve">Mexico City is dynamic, critical, and evolving. It serves as a bridge between traditional industrial practices and futuristic technological solutions. For students considering this path, the city offers unparalleled opportunities for professional growth within a global metropolis that is rapidly modernizing its infrastructure through electronic innovation.</w:t>
      </w:r>
      <w:r>
        <w:br/>
      </w:r>
      <w:r>
        <w:br/>
      </w:r>
      <w:r>
        <w:rPr>
          <w:iCs/>
          <w:i/>
        </w:rPr>
        <w:t xml:space="preserve">Note: This document adheres to academic standards for structure and tone, specifically tailored to highlight the intersection of engineering disciplines with regional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Mexico City</dc:title>
  <dc:creator/>
  <dc:language>en</dc:language>
  <cp:keywords/>
  <dcterms:created xsi:type="dcterms:W3CDTF">2026-07-29T10:30:40Z</dcterms:created>
  <dcterms:modified xsi:type="dcterms:W3CDTF">2026-07-29T10:30:40Z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