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Russia</w:t>
      </w:r>
      <w:r>
        <w:t xml:space="preserve"> </w:t>
      </w:r>
      <w:r>
        <w:t xml:space="preserve">Moscow</w:t>
      </w:r>
    </w:p>
    <w:bookmarkStart w:id="29" w:name="X21655660bb5f393bccbd62f3ae4b28626e1859e"/>
    <w:p>
      <w:pPr>
        <w:pStyle w:val="Heading1"/>
      </w:pPr>
      <w:r>
        <w:t xml:space="preserve">The Strategic Role of Electronics Engineers in the Technological Advancement of Russia Moscow</w:t>
      </w:r>
    </w:p>
    <w:p>
      <w:pPr>
        <w:pStyle w:val="FirstParagraph"/>
      </w:pPr>
      <w:r>
        <w:rPr>
          <w:iCs/>
          <w:i/>
          <w:bCs/>
          <w:b/>
        </w:rPr>
        <w:t xml:space="preserve">   Abstract:</w:t>
      </w:r>
      <w:r>
        <w:br/>
      </w:r>
      <w:r>
        <w:t xml:space="preserve">   This research paper examines the critical function of Electronics Engineers within the rapidly evolving technological landscape of Russia Moscow. As a global hub for science, industry, and defense, Moscow serves as a central node in Russia's push for technological sovereignty and innovation. This document explores the educational foundations, industrial applications, and future challenges facing electronics engineering professionals in this specific geographic context. It argues that Electronics Engineers are not merely technical contributors but are pivotal actors in national security, economic diversification away from hydrocarbons, and the modernization of urban infrastructure known as "Smart City" initiatives.</w:t>
      </w:r>
    </w:p>
    <w:bookmarkStart w:id="20" w:name="introduction"/>
    <w:p>
      <w:pPr>
        <w:pStyle w:val="Heading2"/>
      </w:pPr>
      <w:r>
        <w:t xml:space="preserve">1. Introduction</w:t>
      </w:r>
    </w:p>
    <w:p>
      <w:pPr>
        <w:pStyle w:val="FirstParagraph"/>
      </w:pPr>
      <w:r>
        <w:t xml:space="preserve">In the contemporary geopolitical and economic climate of Russia Moscow, the demand for high-skilled technical personnel has reached unprecedented levels. At the forefront of this demand are Electronics Engineers, professionals tasked with designing, developing, testing, and supervising the manufacture of electronic equipment and systems. While electronics engineering is a global discipline, its application in</w:t>
      </w:r>
      <w:r>
        <w:t xml:space="preserve"> </w:t>
      </w:r>
      <w:r>
        <w:rPr>
          <w:bCs/>
          <w:b/>
        </w:rPr>
        <w:t xml:space="preserve">Russia Moscow</w:t>
      </w:r>
      <w:r>
        <w:t xml:space="preserve"> </w:t>
      </w:r>
      <w:r>
        <w:t xml:space="preserve">presents unique characteristics driven by historical legacies in Soviet-era science base modernization current geopolitical constraints requiring import substitution policies. The capital city acts as the primary incubator for these technologies, hosting major research institutions, startups, and industrial conglomerates.</w:t>
      </w:r>
    </w:p>
    <w:p>
      <w:pPr>
        <w:pStyle w:val="BodyText"/>
      </w:pPr>
      <w:r>
        <w:t xml:space="preserve">The role of an Electronics Engineer in this context transcends basic circuit design; it involves navigating complex supply chains, adapting to international sanctions by developing domestic alternatives, and integrating cutting-edge hardware with software ecosystems. This paper aims to provide a comprehensive overview of how Electronics Engineers are shaping the technological identity of Russia Moscow today.</w:t>
      </w:r>
    </w:p>
    <w:bookmarkEnd w:id="20"/>
    <w:bookmarkStart w:id="21" w:name="X98f28c77df22a65cd09b6d0d10919c2cb7aedfb"/>
    <w:p>
      <w:pPr>
        <w:pStyle w:val="Heading2"/>
      </w:pPr>
      <w:r>
        <w:t xml:space="preserve">2. Educational Foundations and Talent Pipeline</w:t>
      </w:r>
    </w:p>
    <w:p>
      <w:pPr>
        <w:pStyle w:val="FirstParagraph"/>
      </w:pPr>
      <w:r>
        <w:t xml:space="preserve">The backbone of the electronics engineering workforce in Russia Moscow lies in its robust educational institutions. Universities such as the Bauman Moscow State Technical University (BMSTU), the Moscow Institute of Physics and Technology (MIPT), and ITMO University serve as primary feeders for industry talent. These institutions have historically maintained strong traditions in physics, mathematics, and electrical engineering.</w:t>
      </w:r>
    </w:p>
    <w:p>
      <w:pPr>
        <w:pStyle w:val="BodyText"/>
      </w:pPr>
      <w:r>
        <w:t xml:space="preserve">However, the curriculum is currently undergoing significant revision to address modern needs. Traditional focus areas are being augmented with modules on semiconductor physics, microelectronics design automation (EDA), and embedded systems. For an Electronics Engineer aspiring to work in Russia Moscow today, proficiency in simulation tools such as Cadence or Altium Designer is now standard requirement. Furthermore, there is an increased emphasis on cross-disciplinary skills, particularly the intersection of hardware engineering and artificial intelligence.</w:t>
      </w:r>
    </w:p>
    <w:p>
      <w:pPr>
        <w:pStyle w:val="BodyText"/>
      </w:pPr>
      <w:r>
        <w:t xml:space="preserve">The government of Russia Moscow has also initiated programs to attract talent back from abroad and to encourage STEM education among youth. These initiatives recognize that without a steady stream of qualified Electronics Engineers, the country's industrial ambitions cannot be realized. Consequently, scholarships, housing incentives in Moscow are increasingly tied to graduates who commit to working in local high-tech firms.</w:t>
      </w:r>
    </w:p>
    <w:bookmarkEnd w:id="21"/>
    <w:bookmarkStart w:id="25" w:name="X55cf87ed1199c2468fb483b85dc84136e624ec3"/>
    <w:p>
      <w:pPr>
        <w:pStyle w:val="Heading2"/>
      </w:pPr>
      <w:r>
        <w:t xml:space="preserve">3. Industrial Applications and Import Substitution</w:t>
      </w:r>
    </w:p>
    <w:p>
      <w:pPr>
        <w:pStyle w:val="FirstParagraph"/>
      </w:pPr>
      <w:r>
        <w:t xml:space="preserve">The most pressing driver for the work of Electronics Engineers in Russia Moscow is the policy of import substitution. Following international sanctions that restricted access to Western microelectronics and component suppliers, domestic industry faced a crisis of availability for critical components such as microcontrollers, sensors, and power management ICs. This necessity has spurred a renaissance in domestic electronics manufacturing.</w:t>
      </w:r>
    </w:p>
    <w:bookmarkStart w:id="22" w:name="semiconductor-manufacturing"/>
    <w:p>
      <w:pPr>
        <w:pStyle w:val="Heading3"/>
      </w:pPr>
      <w:r>
        <w:t xml:space="preserve">3.1 Semiconductor Manufacturing</w:t>
      </w:r>
    </w:p>
    <w:p>
      <w:pPr>
        <w:pStyle w:val="FirstParagraph"/>
      </w:pPr>
      <w:r>
        <w:t xml:space="preserve">Economists estimate that the semiconductor sector in Russia Moscow is growing at a rate of over 20% annually as companies invest heavily to build local fabrication plants (fabs). Electronics Engineers are central to this effort, working on process integration, yield improvement, and quality control. Firms like Eltek and Mikron are leading this charge, requiring engineers who can design chips that meet specific industrial standards while competing with legacy products.</w:t>
      </w:r>
    </w:p>
    <w:bookmarkEnd w:id="22"/>
    <w:bookmarkStart w:id="23" w:name="defense-and-aerospace"/>
    <w:p>
      <w:pPr>
        <w:pStyle w:val="Heading3"/>
      </w:pPr>
      <w:r>
        <w:t xml:space="preserve">3.2 Defense and Aerospace</w:t>
      </w:r>
    </w:p>
    <w:p>
      <w:pPr>
        <w:pStyle w:val="FirstParagraph"/>
      </w:pPr>
      <w:r>
        <w:t xml:space="preserve">A significant portion of engineering talent in Russia Moscow is employed by the defense sector. Here, Electronics Engineers work on radar systems, communications equipment, guidance systems for aerospace vehicles, and electronic warfare solutions. The requirement for reliability in these applications is extreme; engineers must design circuits that function under harsh environmental conditions and electromagnetic interference. This sector provides stable funding but also demands rigorous adherence to state standards (GOST).</w:t>
      </w:r>
    </w:p>
    <w:bookmarkEnd w:id="23"/>
    <w:bookmarkStart w:id="24" w:name="telecommunications-infrastructure"/>
    <w:p>
      <w:pPr>
        <w:pStyle w:val="Heading3"/>
      </w:pPr>
      <w:r>
        <w:t xml:space="preserve">3.3 Telecommunications Infrastructure</w:t>
      </w:r>
    </w:p>
    <w:p>
      <w:pPr>
        <w:pStyle w:val="FirstParagraph"/>
      </w:pPr>
      <w:r>
        <w:t xml:space="preserve">The rollout of 4G LTE and the pilot testing of 5G networks across Russia Moscow have created substantial opportunities for Electronics Engineers. Designing base stations, optimizing antenna arrays, and developing network hardware requires specialized knowledge in radio frequency (RF) engineering and signal processing. As telecom operators seek to reduce dependency on foreign infrastructure providers like Huawei or Ericsson due to secondary sanction risks, domestic engineers are tasked with adapting or creating indigenous communication protocols.</w:t>
      </w:r>
    </w:p>
    <w:bookmarkEnd w:id="24"/>
    <w:bookmarkEnd w:id="25"/>
    <w:bookmarkStart w:id="26" w:name="Xa72710189bc6fece686fa682b253a8f650b83c3"/>
    <w:p>
      <w:pPr>
        <w:pStyle w:val="Heading2"/>
      </w:pPr>
      <w:r>
        <w:t xml:space="preserve">4. The Smart City Initiative in Russia Moscow</w:t>
      </w:r>
    </w:p>
    <w:p>
      <w:pPr>
        <w:pStyle w:val="FirstParagraph"/>
      </w:pPr>
      <w:r>
        <w:t xml:space="preserve">Moscow is widely regarded as one of the most advanced "Smart Cities" globally in terms of digital governance and infrastructure. This status is heavily reliant on the work of Electronics Engineers who design and maintain the physical layer of this digital ecosystem.</w:t>
      </w:r>
    </w:p>
    <w:p>
      <w:pPr>
        <w:numPr>
          <w:ilvl w:val="0"/>
          <w:numId w:val="1001"/>
        </w:numPr>
        <w:pStyle w:val="Compact"/>
      </w:pPr>
      <w:r>
        <w:rPr>
          <w:bCs/>
          <w:b/>
        </w:rPr>
        <w:t xml:space="preserve">Transportation Systems:</w:t>
      </w:r>
      <w:r>
        <w:t xml:space="preserve"> </w:t>
      </w:r>
      <w:r>
        <w:t xml:space="preserve">The extensive smart traffic light systems, automated fare collection in metro stations, and navigation platforms rely on millions of sensors and controllers designed by local engineers.</w:t>
      </w:r>
    </w:p>
    <w:p>
      <w:pPr>
        <w:numPr>
          <w:ilvl w:val="0"/>
          <w:numId w:val="1001"/>
        </w:numPr>
        <w:pStyle w:val="Compact"/>
      </w:pPr>
      <w:r>
        <w:rPr>
          <w:bCs/>
          <w:b/>
        </w:rPr>
        <w:t xml:space="preserve">E-Government Infrastructure:</w:t>
      </w:r>
    </w:p>
    <w:p>
      <w:pPr>
        <w:numPr>
          <w:ilvl w:val="0"/>
          <w:numId w:val="1001"/>
        </w:numPr>
        <w:pStyle w:val="Compact"/>
      </w:pPr>
      <w:r>
        <w:rPr>
          <w:bCs/>
          <w:b/>
        </w:rPr>
        <w:t xml:space="preserve">Safety and Security:</w:t>
      </w:r>
      <w:r>
        <w:t xml:space="preserve"> </w:t>
      </w:r>
      <w:r>
        <w:t xml:space="preserve">The dense network of surveillance cameras in Russia Moscow utilizes advanced image processing hardware. Electronics Engineers are involved in upgrading these systems to include AI-driven analytics at the edge, reducing latency and bandwidth usage.</w:t>
      </w:r>
    </w:p>
    <w:bookmarkEnd w:id="26"/>
    <w:bookmarkStart w:id="27" w:name="challenges-facing-electronics-engineers"/>
    <w:p>
      <w:pPr>
        <w:pStyle w:val="Heading2"/>
      </w:pPr>
      <w:r>
        <w:t xml:space="preserve">5. Challenges Facing Electronics Engineers</w:t>
      </w:r>
    </w:p>
    <w:p>
      <w:pPr>
        <w:pStyle w:val="FirstParagraph"/>
      </w:pPr>
      <w:r>
        <w:t xml:space="preserve">Despite the opportunities, Electronics Engineers in Russia Moscow face significant hurdles. The primary challenge is access to advanced fabrication equipment and proprietary software tools. Western export controls have limited the ability to purchase state-of-the-art lithography machines or latest EDA licenses from companies like Synopsys or Mentor Graphics.</w:t>
      </w:r>
    </w:p>
    <w:p>
      <w:pPr>
        <w:pStyle w:val="BodyText"/>
      </w:pPr>
      <w:r>
        <w:t xml:space="preserve">This forces engineers to work with older technology nodes (e.g., 90nm or 180nm) rather than cutting-edge nanometer processes. Additionally, there is a brain drain concern, as some top talent seeks employment in more open markets. However, recent years have seen a trend of reverse migration and increased patriotism among young engineers who wish to contribute to the development of Russia Moscow’s independent tech stack.</w:t>
      </w:r>
    </w:p>
    <w:p>
      <w:pPr>
        <w:pStyle w:val="BodyText"/>
      </w:pPr>
      <w:r>
        <w:t xml:space="preserve">Furthermore, the cost of R&amp;D has skyrocketed due to inflation and currency fluctuations. Companies must invest heavily in prototyping locally since importing prototypes from overseas is now difficult or impossible. This places a higher burden on individual Electronics Engineers to be versatile, often performing roles that would typically be split between design engineers and test engineers in other countries.</w:t>
      </w:r>
    </w:p>
    <w:bookmarkEnd w:id="27"/>
    <w:bookmarkStart w:id="28" w:name="future-outlook-and-conclusion"/>
    <w:p>
      <w:pPr>
        <w:pStyle w:val="Heading2"/>
      </w:pPr>
      <w:r>
        <w:t xml:space="preserve">6. Future Outlook and Conclusion</w:t>
      </w:r>
    </w:p>
    <w:p>
      <w:pPr>
        <w:pStyle w:val="FirstParagraph"/>
      </w:pPr>
      <w:r>
        <w:t xml:space="preserve">The future of electronics engineering in Russia Moscow is one of constrained but determined growth. The path forward requires sustained investment in human capital, increased collaboration between academia and industry, and successful development of domestic semiconductor supply chains.</w:t>
      </w:r>
    </w:p>
    <w:p>
      <w:pPr>
        <w:pStyle w:val="BodyText"/>
      </w:pPr>
      <w:r>
        <w:t xml:space="preserve">In conclusion, Electronics Engineers are the linchpin of technological sovereignty for Russia Moscow. Their work supports national security through defense applications, drives economic resilience through import substitution in manufacturing and telecommunications, and enhances quality of life through smart city infrastructure. While external pressures pose significant technical and logistical challenges, the strategic importance placed on this profession by both public policy makers and private industry ensures that Electronics Engineers will remain at the center of Russia Moscow's technological evolution for decades to come.</w:t>
      </w:r>
    </w:p>
    <w:p>
      <w:pPr>
        <w:pStyle w:val="BodyText"/>
      </w:pPr>
      <w:r>
        <w:t xml:space="preserve">As Russia Moscow continues to navigate its unique geopolitical position, the adaptability, creativity, and technical expertise of its Electronics Engineers will be decisive factors in determining the success of its digital transformation agenda. The synthesis of deep-rooted scientific tradition with urgent modern necessities creates a distinctive environment for engineering practice that is both challenging and profoundly impactful.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Electronics Engineers in the Technological Advancement of Russia Moscow</dc:title>
  <dc:creator/>
  <dc:language>en</dc:language>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