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563b6ba4e1620f3dbc5610e80831525f69cc8ba"/>
    <w:p>
      <w:pPr>
        <w:pStyle w:val="Heading1"/>
      </w:pPr>
      <w:r>
        <w:t xml:space="preserve">The Strategic Importance of the Electronics Engineer in South Africa Johannesburg</w:t>
      </w:r>
    </w:p>
    <w:p>
      <w:pPr>
        <w:pStyle w:val="FirstParagraph"/>
      </w:pPr>
      <w:r>
        <w:rPr>
          <w:bCs/>
          <w:b/>
        </w:rPr>
        <w:t xml:space="preserve">Abstract</w:t>
      </w:r>
    </w:p>
    <w:p>
      <w:pPr>
        <w:pStyle w:val="BodyText"/>
      </w:pPr>
      <w:r>
        <w:t xml:space="preserve">This research paper examines the critical role played by the Electronics Engineer within the specific socio-economic and industrial context of South Africa, with a particular focus on its economic hub, Johannesburg. As South Africa undergoes significant technological transformation and infrastructure modernization, the demand for skilled electronics engineers has become paramount. This document explores how these professionals contribute to mining automation, telecommunications expansion in urban centers like Johannesburg, renewable energy integration in South Africa's power sector, and the broader digital economy. The study highlights that Electronics Engineers are not merely technical contributors but are strategic assets driving innovation and stability.</w:t>
      </w:r>
    </w:p>
    <w:bookmarkStart w:id="20" w:name="introduction"/>
    <w:p>
      <w:pPr>
        <w:pStyle w:val="Heading2"/>
      </w:pPr>
      <w:r>
        <w:t xml:space="preserve">Introduction</w:t>
      </w:r>
    </w:p>
    <w:p>
      <w:pPr>
        <w:pStyle w:val="FirstParagraph"/>
      </w:pPr>
      <w:r>
        <w:t xml:space="preserve">The Republic of South Africa stands at a unique intersection of developed industrial infrastructure and emerging technological frontiers. Within this landscape, Johannesburg serves as the economic heartbeat of the nation, often referred to as "Egoli," or the City of Gold. It is here that financial services, mining headquarters, telecommunications networks, and manufacturing hubs converge. At the center of this complex ecosystem is a specialized professional group: Electronics Engineers.</w:t>
      </w:r>
    </w:p>
    <w:p>
      <w:pPr>
        <w:pStyle w:val="BodyText"/>
      </w:pPr>
      <w:r>
        <w:t xml:space="preserve">An Electronics Engineer specializes in designing, developing testing and supervising the manufacture of electronic equipment such as telecommunication systems computer hardware sensors and control systems. In the context of South Africa Johannesburg these professionals are essential for maintaining reliability in aging infrastructure while simultaneously deploying next-generation technologies. This paper argues that the expertise provided by electronics engineers is indispensable to addressing key national challenges including energy security, digital inclusion and industrial efficiency.</w:t>
      </w:r>
    </w:p>
    <w:bookmarkEnd w:id="20"/>
    <w:bookmarkStart w:id="21" w:name="X803bd755313fb9afecb370a7a445971ce35991f"/>
    <w:p>
      <w:pPr>
        <w:pStyle w:val="Heading2"/>
      </w:pPr>
      <w:r>
        <w:t xml:space="preserve">Infrastructure Modernization and Energy Stability</w:t>
      </w:r>
    </w:p>
    <w:p>
      <w:pPr>
        <w:pStyle w:val="FirstParagraph"/>
      </w:pPr>
      <w:r>
        <w:t xml:space="preserve">One of the most pressing issues facing South Africa is the instability of its electrical grid primarily due to load shedding. Johannesburg particularly has been heavily affected by power outages that disrupt business operations residential life and public services. Electronics Engineers play a pivotal role in developing alternative energy solutions integrating renewable sources such as solar photovoltaic systems into both urban and rural grids.</w:t>
      </w:r>
    </w:p>
    <w:p>
      <w:pPr>
        <w:pStyle w:val="BodyText"/>
      </w:pPr>
      <w:r>
        <w:t xml:space="preserve">These engineers design smart inverters monitoring systems and battery storage controls that allow for decentralized power management. In Johannesburg many industrial facilities have adopted solar microgrids to ensure continuity of operations. The engineering expertise required to synchronize these microgrids with the national grid or operate them independently is critical. Furthermore electronics engineers contribute to energy efficiency by designing intelligent building management systems that reduce consumption in high-rise offices and shopping centers typical of the Johannesburg skyline.</w:t>
      </w:r>
    </w:p>
    <w:bookmarkEnd w:id="21"/>
    <w:bookmarkStart w:id="22" w:name="X42a275032ed8071a478a490a0a142528a4c29b5"/>
    <w:p>
      <w:pPr>
        <w:pStyle w:val="Heading2"/>
      </w:pPr>
      <w:r>
        <w:t xml:space="preserve">Telecommunications and Digital Connectivity</w:t>
      </w:r>
    </w:p>
    <w:p>
      <w:pPr>
        <w:pStyle w:val="FirstParagraph"/>
      </w:pPr>
      <w:r>
        <w:t xml:space="preserve">Johannesburg is home to numerous data centers telecommunication exchanges and network operation hubs. As South Africa pushes toward becoming a digital economy the role of electronics engineers in maintaining robust telecommunications infrastructure cannot be overstated. They are responsible for the installation maintenance and upgrade of fiber optic networks 5G base stations and wireless communication protocols.</w:t>
      </w:r>
    </w:p>
    <w:p>
      <w:pPr>
        <w:pStyle w:val="BodyText"/>
      </w:pPr>
      <w:r>
        <w:t xml:space="preserve">In urban areas like Johannesburg high-density connectivity is required to support mobile banking fintech applications and e-commerce platforms. Electronics engineers work on signal processing antenna design network optimization ensuring that data transmission remains fast secure reliable. Additionally they contribute to cybersecurity hardware aspects by designing secure embedded systems for financial institutions located in Sandton the financial capital of South Africa.</w:t>
      </w:r>
    </w:p>
    <w:bookmarkEnd w:id="22"/>
    <w:bookmarkStart w:id="23" w:name="mining-automation-and-safety"/>
    <w:p>
      <w:pPr>
        <w:pStyle w:val="Heading2"/>
      </w:pPr>
      <w:r>
        <w:t xml:space="preserve">Mining Automation and Safety</w:t>
      </w:r>
    </w:p>
    <w:p>
      <w:pPr>
        <w:pStyle w:val="FirstParagraph"/>
      </w:pPr>
      <w:r>
        <w:t xml:space="preserve">South Africa has historically been one of the world's largest producers of gold platinum and manganese. Most major mining companies have their headquarters or regional offices in Johannesburg. Modern mining operations are increasingly reliant on automation remote sensing and real-time data analysis to improve safety reduce costs and increase productivity.</w:t>
      </w:r>
    </w:p>
    <w:p>
      <w:pPr>
        <w:pStyle w:val="BodyText"/>
      </w:pPr>
      <w:r>
        <w:t xml:space="preserve">Electronics engineers design the sensors control systems communication links that enable autonomous drilling vehicles underground monitoring devices and drone-based surveying tools. In deep-level mines where conditions are hazardous electronics engineers ensure that communication systems remain functional under extreme pressure heat dust interference. Their work directly impacts worker safety operational efficiency and environmental compliance making them vital stakeholders in South Africa’s extractive industries.</w:t>
      </w:r>
    </w:p>
    <w:bookmarkEnd w:id="23"/>
    <w:bookmarkStart w:id="24" w:name="X3257190a54483a3c83c4ad3f1360ab7199662fb"/>
    <w:p>
      <w:pPr>
        <w:pStyle w:val="Heading2"/>
      </w:pPr>
      <w:r>
        <w:t xml:space="preserve">Educational Development and Skills Transfer</w:t>
      </w:r>
    </w:p>
    <w:p>
      <w:pPr>
        <w:pStyle w:val="FirstParagraph"/>
      </w:pPr>
      <w:r>
        <w:t xml:space="preserve">Despite the high demand there is a shortage of qualified electronics engineers in South Africa. Universities across Gauteng province including those in Johannesburg such as the University of Johannesburg Tshwane University of Technology and the University of Witwatersrand are actively producing graduates however gaps remain. Electronics engineers themselves often engage in mentorship programs internships industry-academia partnerships helping to train the next generation.</w:t>
      </w:r>
    </w:p>
    <w:p>
      <w:pPr>
        <w:pStyle w:val="BodyText"/>
      </w:pPr>
      <w:r>
        <w:t xml:space="preserve">This knowledge transfer is crucial for sustaining long-term growth. By working with educational institutions electronics engineers help curricula stay aligned with industry needs ensuring that students learn about IoT artificial intelligence embedded systems and renewable energy technologies relevant to South Africa’s current market dynamics.</w:t>
      </w:r>
    </w:p>
    <w:bookmarkEnd w:id="24"/>
    <w:bookmarkStart w:id="25" w:name="challenges-and-future-outlook"/>
    <w:p>
      <w:pPr>
        <w:pStyle w:val="Heading2"/>
      </w:pPr>
      <w:r>
        <w:t xml:space="preserve">Challenges and Future Outlook</w:t>
      </w:r>
    </w:p>
    <w:p>
      <w:pPr>
        <w:pStyle w:val="FirstParagraph"/>
      </w:pPr>
      <w:r>
        <w:t xml:space="preserve">While the contributions of Electronics Engineers in Johannesburg are significant they face challenges such as brain drain regulatory bottlenecks equipment import costs and bureaucratic delays. Many skilled professionals migrate abroad seeking better opportunities however efforts by government agencies like the Department of Science and Innovation along with private sector initiatives aim to retain talent through incentives research funding improved working conditions.</w:t>
      </w:r>
    </w:p>
    <w:p>
      <w:pPr>
        <w:pStyle w:val="BodyText"/>
      </w:pPr>
      <w:r>
        <w:t xml:space="preserve">Looking ahead South Africa Johannesburg will continue to evolve as a tech-driven metropolis. The rise of smart cities initiatives in Gauteng requires sophisticated urban planning supported by IoT networks AI-driven analytics and automated public transport systems all of which rely on electronics engineering expertise.</w:t>
      </w:r>
    </w:p>
    <w:bookmarkEnd w:id="25"/>
    <w:bookmarkStart w:id="26" w:name="conclusion"/>
    <w:p>
      <w:pPr>
        <w:pStyle w:val="Heading2"/>
      </w:pPr>
      <w:r>
        <w:t xml:space="preserve">Conclusion</w:t>
      </w:r>
    </w:p>
    <w:p>
      <w:pPr>
        <w:pStyle w:val="FirstParagraph"/>
      </w:pPr>
      <w:r>
        <w:t xml:space="preserve">In conclusion Electronics Engineers are foundational to the technological advancement and economic resilience of South Africa specifically within Johannesburg. Their multidisciplinary skills address critical issues in energy telecommunications mining and education. As the region moves toward greater automation sustainability and digital integration their role will only expand in importance. Investing in this profession through education policy support infrastructure development ensures that South Africa can harness technology for inclusive growth improving quality of life for millions of citizens.</w:t>
      </w:r>
    </w:p>
    <w:p>
      <w:pPr>
        <w:pStyle w:val="BodyText"/>
      </w:pPr>
      <w:r>
        <w:t xml:space="preserve">Therefore it is imperative that stakeholders including government employers educational institutions and professional bodies recognize the value of Electronics Engineers. By fostering an environment conducive to innovation retention and collaboration South Africa Johannesburg can position itself as a leader in African technological development driven by skilled engineering talent.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South Africa Johannesburg</dc:title>
  <dc:creator/>
  <dc:language>en</dc:language>
  <cp:keywords/>
  <dcterms:created xsi:type="dcterms:W3CDTF">2026-07-29T23:11:25Z</dcterms:created>
  <dcterms:modified xsi:type="dcterms:W3CDTF">2026-07-29T23:11:25Z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