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Chicago</w:t>
      </w:r>
    </w:p>
    <w:p>
      <w:pPr>
        <w:pStyle w:val="FirstParagraph"/>
      </w:pPr>
      <w:r>
        <w:t xml:space="preserve">```html</w:t>
      </w:r>
    </w:p>
    <w:bookmarkStart w:id="32" w:name="X2a138def7aed785b875df0d34c3dc162d9a3458"/>
    <w:p>
      <w:pPr>
        <w:pStyle w:val="Heading1"/>
      </w:pPr>
      <w:r>
        <w:t xml:space="preserve">The Role of the Electronics Engineer in United States Chicago</w:t>
      </w:r>
    </w:p>
    <w:p>
      <w:pPr>
        <w:pStyle w:val="FirstParagraph"/>
      </w:pPr>
      <w:r>
        <w:rPr>
          <w:bCs/>
          <w:b/>
        </w:rPr>
        <w:t xml:space="preserve">Date:</w:t>
      </w:r>
      <w:r>
        <w:t xml:space="preserve"> </w:t>
      </w:r>
      <w:r>
        <w:t xml:space="preserve">October 26, 2023</w:t>
      </w:r>
      <w:r>
        <w:br/>
      </w:r>
      <w:r>
        <w:rPr>
          <w:bCs/>
          <w:b/>
        </w:rPr>
        <w:t xml:space="preserve">Title:</w:t>
      </w:r>
      <w:r>
        <w:t xml:space="preserve"> </w:t>
      </w:r>
      <w:r>
        <w:t xml:space="preserve">Innovation at the Crossroads: The Critical Contribution of Electronics Engineers to Chicago’s Technological Ecosystem</w:t>
      </w:r>
    </w:p>
    <w:bookmarkStart w:id="20" w:name="abstract"/>
    <w:p>
      <w:pPr>
        <w:pStyle w:val="Heading3"/>
      </w:pPr>
      <w:r>
        <w:t xml:space="preserve">Abstract</w:t>
      </w:r>
    </w:p>
    <w:p>
      <w:pPr>
        <w:pStyle w:val="FirstParagraph"/>
      </w:pPr>
      <w:r>
        <w:t xml:space="preserve">This research paper examines the pivotal role of the Electronics Engineer within the dynamic industrial and technological landscape of United States Chicago. As a global hub for commerce, finance, and emerging technology, Chicago presents unique challenges and opportunities for hardware innovation. This document explores how Electronics Engineers contribute to sectors such as manufacturing automation, healthcare instrumentation, telecommunications infrastructure (specifically 5G deployment), and transportation systems. Through an analysis of current industry trends in the region, this paper argues that the specialized skill set of the Electronics Engineer is indispensable for maintaining United States Chicago’s competitive edge in modern engineering applications.</w:t>
      </w:r>
    </w:p>
    <w:bookmarkEnd w:id="20"/>
    <w:bookmarkStart w:id="21" w:name="introduction"/>
    <w:p>
      <w:pPr>
        <w:pStyle w:val="Heading2"/>
      </w:pPr>
      <w:r>
        <w:t xml:space="preserve">1. Introduction</w:t>
      </w:r>
    </w:p>
    <w:p>
      <w:pPr>
        <w:pStyle w:val="FirstParagraph"/>
      </w:pPr>
      <w:r>
        <w:t xml:space="preserve">The city known globally as United States Chicago stands not only as a financial powerhouse but also as a burgeoning center for hardware innovation and industrial automation. Within this complex ecosystem, the Electronics Engineer emerges as a central figure responsible for designing, developing, testing, and overseeing the manufacture of electrical equipment. Unlike general software developers who focus on code within virtual environments or mechanical engineers who concentrate on physical structures and moving parts, the Electronics Engineer operates at the intersection of physics, material science, and circuit design.</w:t>
      </w:r>
    </w:p>
    <w:p>
      <w:pPr>
        <w:pStyle w:val="BodyText"/>
      </w:pPr>
      <w:r>
        <w:t xml:space="preserve">In United States Chicago specifically, where legacy industries meet cutting-edge tech startups, the demand for robust electronic solutions is escalating. From modernizing century-old manufacturing plants on the South Side to supporting high-frequency trading firms in the financial district with low-latency hardware infrastructure, Electronics Engineers are tasked with bridging analog physical realities with digital processing requirements. This paper aims to detail these contributions, highlighting why this profession is critical to the continued growth and stability of United States Chicago’s technological infrastructure.</w:t>
      </w:r>
    </w:p>
    <w:bookmarkEnd w:id="21"/>
    <w:bookmarkStart w:id="22" w:name="X320678a1cc9e766938bfebba0a74e74d55542ec"/>
    <w:p>
      <w:pPr>
        <w:pStyle w:val="Heading2"/>
      </w:pPr>
      <w:r>
        <w:t xml:space="preserve">2. The Industrial Landscape: Automation and Manufacturing</w:t>
      </w:r>
    </w:p>
    <w:p>
      <w:pPr>
        <w:pStyle w:val="FirstParagraph"/>
      </w:pPr>
      <w:r>
        <w:t xml:space="preserve">Historically rooted in heavy industry, United States Chicago has undergone a significant transformation toward advanced manufacturing. This shift relies heavily on the expertise of Electronics Engineers who design the programmable logic controllers (PLCs), sensor arrays, and actuation systems that power modern factories.</w:t>
      </w:r>
    </w:p>
    <w:p>
      <w:pPr>
        <w:numPr>
          <w:ilvl w:val="0"/>
          <w:numId w:val="1001"/>
        </w:numPr>
        <w:pStyle w:val="Compact"/>
      </w:pPr>
      <w:r>
        <w:rPr>
          <w:bCs/>
          <w:b/>
        </w:rPr>
        <w:t xml:space="preserve">Sensor Integration:</w:t>
      </w:r>
      <w:r>
        <w:t xml:space="preserve"> </w:t>
      </w:r>
      <w:r>
        <w:t xml:space="preserve">In United States Chicago’s logistics and distribution hubs—critical nodes in global supply chains—Electronics Engineers design integrated sensor networks that track inventory in real-time. These sensors must be durable, energy-efficient, and capable of communicating via industrial IoT (Internet of Things) protocols.</w:t>
      </w:r>
    </w:p>
    <w:p>
      <w:pPr>
        <w:numPr>
          <w:ilvl w:val="0"/>
          <w:numId w:val="1001"/>
        </w:numPr>
        <w:pStyle w:val="Compact"/>
      </w:pPr>
      <w:r>
        <w:rPr>
          <w:bCs/>
          <w:b/>
        </w:rPr>
        <w:t xml:space="preserve">Retrofitting Legacy Systems:</w:t>
      </w:r>
      <w:r>
        <w:t xml:space="preserve"> </w:t>
      </w:r>
      <w:r>
        <w:t xml:space="preserve">A unique challenge faced by Electronics Engineers in United States Chicago is the integration of modern electronic control systems into aging machinery. This requires a deep understanding of legacy interfaces alongside contemporary microcontroller architecture.</w:t>
      </w:r>
    </w:p>
    <w:p>
      <w:pPr>
        <w:pStyle w:val="FirstParagraph"/>
      </w:pPr>
      <w:r>
        <w:t xml:space="preserve">The ability to miniaturize components while maintaining high power efficiency is a hallmark skill taught and refined by Electronics Engineers in this region, allowing manufacturers to reduce downtime and increase throughput.</w:t>
      </w:r>
    </w:p>
    <w:bookmarkEnd w:id="22"/>
    <w:bookmarkStart w:id="23" w:name="X262ad8d3f1beca17ff523a11e9e2a2eaa610a14"/>
    <w:p>
      <w:pPr>
        <w:pStyle w:val="Heading2"/>
      </w:pPr>
      <w:r>
        <w:t xml:space="preserve">3. Healthcare Innovation: MedTech in the Windy City</w:t>
      </w:r>
    </w:p>
    <w:p>
      <w:pPr>
        <w:pStyle w:val="FirstParagraph"/>
      </w:pPr>
      <w:r>
        <w:t xml:space="preserve">Chicago is home to some of the world’s leading medical research institutions and hospital networks. The intersection of medicine and engineering creates a fertile ground for Electronics Engineers specializing in biomedical instrumentation.</w:t>
      </w:r>
    </w:p>
    <w:p>
      <w:pPr>
        <w:pStyle w:val="BodyText"/>
      </w:pPr>
      <w:r>
        <w:t xml:space="preserve">In United States Chicago, hospitals are increasingly adopting telemedicine capabilities and sophisticated diagnostic imaging tools such as MRI (Magnetic Resonance Imaging) and CT (Computed Tomography) scanners. These devices rely on complex electronic systems to capture signals from the human body, filter out noise, convert analog data to digital formats, and transmit images securely.</w:t>
      </w:r>
    </w:p>
    <w:p>
      <w:pPr>
        <w:pStyle w:val="BodyText"/>
      </w:pPr>
      <w:r>
        <w:t xml:space="preserve">Electronics Engineers in this sector work closely with medical professionals to ensure that devices meet strict regulatory standards regarding safety and accuracy. They are responsible for developing wearable health monitors that allow patients in United States Chicago to manage chronic conditions remotely. These devices require low-power circuit design, reliable wireless transmission modules (such as Bluetooth Low Energy or Wi-Fi), and robust signal processing algorithms implemented in hardware.</w:t>
      </w:r>
    </w:p>
    <w:bookmarkEnd w:id="23"/>
    <w:bookmarkStart w:id="26" w:name="telecommunications-and-the-5g-expansion"/>
    <w:p>
      <w:pPr>
        <w:pStyle w:val="Heading2"/>
      </w:pPr>
      <w:r>
        <w:t xml:space="preserve">4. Telecommunications and the 5G Expansion</w:t>
      </w:r>
    </w:p>
    <w:p>
      <w:pPr>
        <w:pStyle w:val="FirstParagraph"/>
      </w:pPr>
      <w:r>
        <w:t xml:space="preserve">The deployment of Fifth-Generation (5G) telecommunications networks is one of the most visible engineering endeavors currently shaping United States Chicago’s urban landscape. This transition from 4G to 5G requires a massive overhaul of physical infrastructure, driven primarily by Electronics Engineers.</w:t>
      </w:r>
    </w:p>
    <w:bookmarkStart w:id="24" w:name="infrastructure-design"/>
    <w:p>
      <w:pPr>
        <w:pStyle w:val="Heading3"/>
      </w:pPr>
      <w:r>
        <w:t xml:space="preserve">4.1 Infrastructure Design</w:t>
      </w:r>
    </w:p>
    <w:p>
      <w:pPr>
        <w:pStyle w:val="FirstParagraph"/>
      </w:pPr>
      <w:r>
        <w:t xml:space="preserve">Electronics Engineers are tasked with designing the small cells and base stations that will provide high-speed connectivity across Chicago’s dense urban environment. This involves solving challenges related to signal interference, heat dissipation in enclosed equipment cabinets, and power management in remote locations.</w:t>
      </w:r>
    </w:p>
    <w:bookmarkEnd w:id="24"/>
    <w:bookmarkStart w:id="25" w:name="signal-processing"/>
    <w:p>
      <w:pPr>
        <w:pStyle w:val="Heading3"/>
      </w:pPr>
      <w:r>
        <w:t xml:space="preserve">4.2 Signal Processing</w:t>
      </w:r>
    </w:p>
    <w:p>
      <w:pPr>
        <w:pStyle w:val="FirstParagraph"/>
      </w:pPr>
      <w:r>
        <w:t xml:space="preserve">A significant portion of the work involves radio frequency (RF) engineering—a specialized branch of electronics. Engineers must design antennas and filters that can operate at higher frequencies with minimal loss. In United States Chicago, where skyscrapers create unique signal propagation challenges, RF Electronics Engineers use sophisticated simulation software to model wave paths and optimize antenna placement.</w:t>
      </w:r>
    </w:p>
    <w:bookmarkEnd w:id="25"/>
    <w:bookmarkEnd w:id="26"/>
    <w:bookmarkStart w:id="27" w:name="transportation-systems-smart-mobility"/>
    <w:p>
      <w:pPr>
        <w:pStyle w:val="Heading2"/>
      </w:pPr>
      <w:r>
        <w:t xml:space="preserve">5. Transportation Systems: Smart Mobility</w:t>
      </w:r>
    </w:p>
    <w:p>
      <w:pPr>
        <w:pStyle w:val="FirstParagraph"/>
      </w:pPr>
      <w:r>
        <w:t xml:space="preserve">The Chicago Transit Authority (CTA) and the broader transportation network in United States Chicago are undergoing a digital revolution. The "Moving Ahead" project, which aims to modernize the CTA’s Red, Brown, Orange, Pink, and Purple lines with Automatic Train Control (ATC) systems, is a prime example of Electronics Engineering in action.</w:t>
      </w:r>
    </w:p>
    <w:p>
      <w:pPr>
        <w:pStyle w:val="BodyText"/>
      </w:pPr>
      <w:r>
        <w:t xml:space="preserve">Electronics Engineers design the onboard electronics for trains that communicate with trackside equipment. These systems require extreme reliability and redundancy to ensure passenger safety. Engineers must select components that can withstand vibrations, temperature fluctuations, and electromagnetic interference typical of urban rail environments.</w:t>
      </w:r>
    </w:p>
    <w:p>
      <w:pPr>
        <w:pStyle w:val="BodyText"/>
      </w:pPr>
      <w:r>
        <w:t xml:space="preserve">Furthermore, as United States Chicago explores autonomous vehicle technologies in its public transit sectors (such as the pilot programs for self-driving shuttles in specific districts), Electronics Engineers are central to developing the LiDAR systems, radar units, and camera arrays that serve as the "eyes" of these vehicles.</w:t>
      </w:r>
    </w:p>
    <w:bookmarkEnd w:id="27"/>
    <w:bookmarkStart w:id="28" w:name="educational-and-professional-development"/>
    <w:p>
      <w:pPr>
        <w:pStyle w:val="Heading2"/>
      </w:pPr>
      <w:r>
        <w:t xml:space="preserve">6. Educational and Professional Development</w:t>
      </w:r>
    </w:p>
    <w:p>
      <w:pPr>
        <w:pStyle w:val="FirstParagraph"/>
      </w:pPr>
      <w:r>
        <w:t xml:space="preserve">Sustaining this level of innovation requires a steady pipeline of skilled talent. Universities in United States Chicago, such as the Illinois Institute of Technology (IIT) and Northwestern University, play a crucial role in training the next generation of Electronics Engineers.</w:t>
      </w:r>
    </w:p>
    <w:p>
      <w:pPr>
        <w:pStyle w:val="BodyText"/>
      </w:pPr>
      <w:r>
        <w:t xml:space="preserve">Curricula in these institutions emphasize hands-on laboratory work, focusing on PCB (Printed Circuit Board) design, embedded systems programming, and semiconductor physics. Furthermore, professional organizations like IEEE (Institute of Electrical and Electronics Engineers) maintain active chapters in United States Chicago, facilitating knowledge sharing among practicing engineers. These forums allow engineers to discuss emerging trends such as quantum computing hardware applications and green electronics.</w:t>
      </w:r>
    </w:p>
    <w:bookmarkEnd w:id="28"/>
    <w:bookmarkStart w:id="29" w:name="challenges-facing-the-profession"/>
    <w:p>
      <w:pPr>
        <w:pStyle w:val="Heading2"/>
      </w:pPr>
      <w:r>
        <w:t xml:space="preserve">7. Challenges Facing the Profession</w:t>
      </w:r>
    </w:p>
    <w:p>
      <w:pPr>
        <w:pStyle w:val="FirstParagraph"/>
      </w:pPr>
      <w:r>
        <w:t xml:space="preserve">Despite the opportunities, Electronics Engineers in United States Chicago face several challenges:</w:t>
      </w:r>
    </w:p>
    <w:p>
      <w:pPr>
        <w:numPr>
          <w:ilvl w:val="0"/>
          <w:numId w:val="1002"/>
        </w:numPr>
        <w:pStyle w:val="Compact"/>
      </w:pPr>
      <w:r>
        <w:rPr>
          <w:bCs/>
          <w:b/>
        </w:rPr>
        <w:t xml:space="preserve">Semiconductor Supply Chain Volatility:</w:t>
      </w:r>
    </w:p>
    <w:p>
      <w:pPr>
        <w:numPr>
          <w:ilvl w:val="0"/>
          <w:numId w:val="1002"/>
        </w:numPr>
        <w:pStyle w:val="Compact"/>
      </w:pPr>
      <w:r>
        <w:rPr>
          <w:bCs/>
          <w:b/>
        </w:rPr>
        <w:t xml:space="preserve">Rapid Technological Obsolescence:</w:t>
      </w:r>
      <w:r>
        <w:t xml:space="preserve"> </w:t>
      </w:r>
      <w:r>
        <w:t xml:space="preserve">The field evolves quickly. Engineers must commit to lifelong learning to stay current with new standards in wireless communication and AI-driven hardware acceleration.</w:t>
      </w:r>
    </w:p>
    <w:p>
      <w:pPr>
        <w:numPr>
          <w:ilvl w:val="0"/>
          <w:numId w:val="1002"/>
        </w:numPr>
        <w:pStyle w:val="Compact"/>
      </w:pPr>
      <w:r>
        <w:rPr>
          <w:bCs/>
          <w:b/>
        </w:rPr>
        <w:t xml:space="preserve">Talent Competition:</w:t>
      </w:r>
      <w:r>
        <w:t xml:space="preserve"> </w:t>
      </w:r>
      <w:r>
        <w:t xml:space="preserve">Tech hubs nationwide compete for top engineering talent, requiring companies in United States Chicago to offer competitive compensation and innovative project opportunities.</w:t>
      </w:r>
    </w:p>
    <w:bookmarkEnd w:id="29"/>
    <w:bookmarkStart w:id="30" w:name="conclusion"/>
    <w:p>
      <w:pPr>
        <w:pStyle w:val="Heading2"/>
      </w:pPr>
      <w:r>
        <w:t xml:space="preserve">8. Conclusion</w:t>
      </w:r>
    </w:p>
    <w:p>
      <w:pPr>
        <w:pStyle w:val="FirstParagraph"/>
      </w:pPr>
      <w:r>
        <w:t xml:space="preserve">The Electronics Engineer is far more than a technical contributor; they are an architect of modernity within United States Chicago. Whether designing the circuits that keep trains running on time, developing sensors that diagnose diseases in hospitals, or building the infrastructure for hyper-fast internet connectivity, these professionals solve complex problems that have tangible impacts on daily life.</w:t>
      </w:r>
    </w:p>
    <w:p>
      <w:pPr>
        <w:pStyle w:val="BodyText"/>
      </w:pPr>
      <w:r>
        <w:t xml:space="preserve">As United States Chicago continues to diversify its economy and embrace Industry 4.0 principles, the demand for versatile and skilled Electronics Engineers will only grow. Investing in this profession—through education, infrastructure support, and industry collaboration—is essential for ensuring that United States Chicago remains at the forefront of technological innovation in the 21st century.</w:t>
      </w:r>
    </w:p>
    <w:bookmarkEnd w:id="30"/>
    <w:bookmarkStart w:id="31" w:name="references"/>
    <w:p>
      <w:pPr>
        <w:pStyle w:val="Heading2"/>
      </w:pPr>
      <w:r>
        <w:t xml:space="preserve">References</w:t>
      </w:r>
    </w:p>
    <w:p>
      <w:pPr>
        <w:pStyle w:val="FirstParagraph"/>
      </w:pPr>
      <w:r>
        <w:rPr>
          <w:iCs/>
          <w:i/>
        </w:rPr>
        <w:t xml:space="preserve">Note: For academic rigor, specific citations would be included here. Below are representative sources typically relevant to this topic.</w:t>
      </w:r>
    </w:p>
    <w:p>
      <w:pPr>
        <w:numPr>
          <w:ilvl w:val="0"/>
          <w:numId w:val="1003"/>
        </w:numPr>
        <w:pStyle w:val="Compact"/>
      </w:pPr>
      <w:r>
        <w:t xml:space="preserve">Bureau of Labor Statistics. (2023). "Electrical and Electronics Engineers." Occupational Outlook Handbook.</w:t>
      </w:r>
    </w:p>
    <w:p>
      <w:pPr>
        <w:numPr>
          <w:ilvl w:val="0"/>
          <w:numId w:val="1003"/>
        </w:numPr>
        <w:pStyle w:val="Compact"/>
      </w:pPr>
      <w:r>
        <w:t xml:space="preserve">Chicago Department of Transportation. (2022). "CTA Moving Ahead Project Technical Specifications."</w:t>
      </w:r>
    </w:p>
    <w:p>
      <w:pPr>
        <w:numPr>
          <w:ilvl w:val="0"/>
          <w:numId w:val="1003"/>
        </w:numPr>
        <w:pStyle w:val="Compact"/>
      </w:pPr>
      <w:r>
        <w:t xml:space="preserve">FCC Reports on 5G Deployment in Major Metropolitan Areas, including Chicago IL.</w:t>
      </w:r>
    </w:p>
    <w:p>
      <w:pPr>
        <w:pStyle w:val="FirstParagraph"/>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the Electronics Engineer in United States Chicago</dc:title>
  <dc:creator/>
  <dc:language>en</dc:language>
  <cp:keywords/>
  <dcterms:created xsi:type="dcterms:W3CDTF">2026-07-29T06:10:58Z</dcterms:created>
  <dcterms:modified xsi:type="dcterms:W3CDTF">2026-07-29T06:10:58Z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