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Challenges</w:t>
      </w:r>
      <w:r>
        <w:t xml:space="preserve"> </w:t>
      </w:r>
      <w:r>
        <w:t xml:space="preserve">and</w:t>
      </w:r>
      <w:r>
        <w:t xml:space="preserve"> </w:t>
      </w:r>
      <w:r>
        <w:t xml:space="preserve">Opportunities</w:t>
      </w:r>
    </w:p>
    <w:bookmarkStart w:id="32" w:name="X3330db6782342ff70812a7ea7ad5fe8c367663d"/>
    <w:p>
      <w:pPr>
        <w:pStyle w:val="Heading1"/>
      </w:pPr>
      <w:r>
        <w:t xml:space="preserve">The Role of the Environmental Engineer in Rio de Janeiro:</w:t>
      </w:r>
      <w:r>
        <w:br/>
      </w:r>
      <w:r>
        <w:t xml:space="preserve">Analyzing Urban Sustainability, Waste Management, and Water Security in Brazil Rio de Janeiro</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Analysis and Research Overview</w:t>
      </w:r>
      <w:r>
        <w:br/>
      </w:r>
      <w:r>
        <w:rPr>
          <w:bCs/>
          <w:b/>
        </w:rPr>
        <w:t xml:space="preserve">Region:</w:t>
      </w:r>
      <w:r>
        <w:t xml:space="preserve"> </w:t>
      </w:r>
      <w:r>
        <w:t xml:space="preserve">Brazil Rio de Janeiro</w:t>
      </w:r>
    </w:p>
    <w:bookmarkStart w:id="20" w:name="absolute-introduction"/>
    <w:p>
      <w:pPr>
        <w:pStyle w:val="Heading2"/>
      </w:pPr>
      <w:r>
        <w:t xml:space="preserve">Absolute Introduction</w:t>
      </w:r>
    </w:p>
    <w:p>
      <w:pPr>
        <w:pStyle w:val="FirstParagraph"/>
      </w:pPr>
      <w:r>
        <w:t xml:space="preserve">Rio de Janeiro is globally renowned for its breathtaking natural beauty, characterized by the juxtaposition of lush Atlantic Rainforest (</w:t>
      </w:r>
      <w:r>
        <w:rPr>
          <w:iCs/>
          <w:i/>
        </w:rPr>
        <w:t xml:space="preserve">Mata Atlântica</w:t>
      </w:r>
      <w:r>
        <w:t xml:space="preserve">) against dramatic granite peaks and pristine sandy beaches. However, this unique geographical setting presents a complex set of environmental challenges that require specialized technical intervention. The Environmental Engineer plays a pivotal role in navigating these challenges, acting as the bridge between ecological preservation and urban development. In the context of Brazil Rio de Janeiro, where rapid urbanization intersects with fragile ecosystems and significant socioeconomic disparities, the expertise of an Environmental Engineer is not merely beneficial but critical for sustainable survival.</w:t>
      </w:r>
    </w:p>
    <w:p>
      <w:pPr>
        <w:pStyle w:val="BodyText"/>
      </w:pPr>
      <w:r>
        <w:t xml:space="preserve">This research paper explores the multifaceted responsibilities of an Environmental Engineer within this specific region. It examines three primary domains: solid waste management in informal settlements, water resource security amidst climate change pressures, and soil remediation in historically contaminated industrial zones. By analyzing these areas, we highlight how the strategic application of engineering principles can mitigate environmental degradation while improving public health and quality of life for residents.</w:t>
      </w:r>
    </w:p>
    <w:bookmarkEnd w:id="20"/>
    <w:bookmarkStart w:id="21" w:name="X6b40aac635d17df1d6042fffe1d1d517b195de1"/>
    <w:p>
      <w:pPr>
        <w:pStyle w:val="Heading2"/>
      </w:pPr>
      <w:r>
        <w:t xml:space="preserve">The Urban Paradox: Waste Management in Informal Settlements</w:t>
      </w:r>
    </w:p>
    <w:p>
      <w:pPr>
        <w:pStyle w:val="FirstParagraph"/>
      </w:pPr>
      <w:r>
        <w:t xml:space="preserve">One of the most pressing issues facing Rio de Janeiro is the management of solid waste, particularly in *favelas* (informal settlements). These communities are often situated on steep hillsides with limited access for standard garbage collection vehicles. Here, the role of an Environmental Engineer transcends traditional municipal planning and enters the realm of social engineering and logistical innovation.</w:t>
      </w:r>
    </w:p>
    <w:p>
      <w:pPr>
        <w:pStyle w:val="BodyText"/>
      </w:pPr>
      <w:r>
        <w:t xml:space="preserve">The Environmental Engineer is tasked with designing inclusive waste management systems that account for topographical constraints and socioeconomic realities. This involves developing community-led recycling programs, such as cooperative initiatives where residents collect recyclable materials in exchange for credits on utility bills or essential goods. Technically, this requires the design of compacted storage units that prevent water contamination and vector-borne diseases while maximizing space efficiency.</w:t>
      </w:r>
    </w:p>
    <w:p>
      <w:pPr>
        <w:pStyle w:val="BlockText"/>
      </w:pPr>
      <w:r>
        <w:t xml:space="preserve">"Sustainability in Rio de Janeiro cannot be imposed from above; it must be engineered through community engagement and adaptive technical solutions." - Local Municipal Policy Framework</w:t>
      </w:r>
    </w:p>
    <w:p>
      <w:pPr>
        <w:pStyle w:val="FirstParagraph"/>
      </w:pPr>
      <w:r>
        <w:t xml:space="preserve">Furthermore, the Environmental Engineer works to reduce the volume of waste sent to landfills. In Brazil Rio de Janeiro, many landfills are nearing capacity or pose risks of leaching into groundwater systems. Engineers propose advanced composting facilities for organic waste, which can also serve as educational hubs for local schools and community centers. By diverting up to 60% of municipal solid waste through source separation and processing, the Environmental Engineer significantly reduces the environmental footprint of the city.</w:t>
      </w:r>
    </w:p>
    <w:bookmarkEnd w:id="21"/>
    <w:bookmarkStart w:id="24" w:name="X3ea34a032609dfb258d3eba440ecb1f8efa6928"/>
    <w:p>
      <w:pPr>
        <w:pStyle w:val="Heading2"/>
      </w:pPr>
      <w:r>
        <w:t xml:space="preserve">Water Security: Managing Scarcity in a Tropical Metropolis</w:t>
      </w:r>
    </w:p>
    <w:p>
      <w:pPr>
        <w:pStyle w:val="FirstParagraph"/>
      </w:pPr>
      <w:r>
        <w:t xml:space="preserve">Rio de Janeiro faces periodic water crises driven by climate variability, deforestation in watershed areas, and inefficient infrastructure. The Guarapiranga and Guandu systems are vital for the city’s water supply, yet they suffer from pollution due to sewage discharge and agricultural runoff. The Environmental Engineer is central to restoring these aquatic ecosystems.</w:t>
      </w:r>
    </w:p>
    <w:bookmarkStart w:id="22" w:name="sewage-treatment-and-network-expansion"/>
    <w:p>
      <w:pPr>
        <w:pStyle w:val="Heading3"/>
      </w:pPr>
      <w:r>
        <w:t xml:space="preserve">Sewage Treatment and Network Expansion</w:t>
      </w:r>
    </w:p>
    <w:p>
      <w:pPr>
        <w:pStyle w:val="FirstParagraph"/>
      </w:pPr>
      <w:r>
        <w:t xml:space="preserve">A significant portion of Rio’s population still lacks adequate sewage treatment. The Environmental Engineer designs large-scale wastewater treatment plants (WWTPs) using technologies such as activated sludge, membrane bioreactors, and constructed wetlands. These systems not only remove pathogens and nutrients but also produce biogas as a renewable energy source, contributing to the city’s carbon neutrality goals.</w:t>
      </w:r>
    </w:p>
    <w:bookmarkEnd w:id="22"/>
    <w:bookmarkStart w:id="23" w:name="stormwater-management"/>
    <w:p>
      <w:pPr>
        <w:pStyle w:val="Heading3"/>
      </w:pPr>
      <w:r>
        <w:t xml:space="preserve">Stormwater Management</w:t>
      </w:r>
    </w:p>
    <w:p>
      <w:pPr>
        <w:pStyle w:val="FirstParagraph"/>
      </w:pPr>
      <w:r>
        <w:t xml:space="preserve">The steep terrain of Rio de Janeiro exacerbates flood risks during heavy rains. Traditional concrete channels are often insufficient. Instead, Environmental Engineers implement Green Infrastructure solutions, such as permeable pavements, rain gardens, and retention basins. These systems absorb stormwater runoff, reducing the burden on drainage networks and preventing soil erosion that leads to landslides—a recurring tragedy in the city’s hillsides.</w:t>
      </w:r>
    </w:p>
    <w:bookmarkEnd w:id="23"/>
    <w:bookmarkEnd w:id="24"/>
    <w:bookmarkStart w:id="27" w:name="soil-remediation-and-industrial-legacy"/>
    <w:p>
      <w:pPr>
        <w:pStyle w:val="Heading2"/>
      </w:pPr>
      <w:r>
        <w:t xml:space="preserve">Soil Remediation and Industrial Legacy</w:t>
      </w:r>
    </w:p>
    <w:p>
      <w:pPr>
        <w:pStyle w:val="FirstParagraph"/>
      </w:pPr>
      <w:r>
        <w:t xml:space="preserve">Rio de Janeiro’s history as a major industrial hub has left behind sites contaminated with heavy metals, hydrocarbons, and other toxic substances. Areas such as the Guanabara Bay shoreline are particularly affected. The Environmental Engineer employs rigorous remediation strategies to restore these lands for safe reuse.</w:t>
      </w:r>
    </w:p>
    <w:bookmarkStart w:id="25" w:name="phytoremediation"/>
    <w:p>
      <w:pPr>
        <w:pStyle w:val="Heading3"/>
      </w:pPr>
      <w:r>
        <w:t xml:space="preserve">Phytoremediation</w:t>
      </w:r>
    </w:p>
    <w:p>
      <w:pPr>
        <w:pStyle w:val="FirstParagraph"/>
      </w:pPr>
      <w:r>
        <w:t xml:space="preserve">In many cases, biological remediation offers a cost-effective and eco-friendly solution. By planting specific hyperaccumulator species that absorb toxins from the soil, Environmental Engineers can clean contaminated sites while enhancing urban greenery. This dual-purpose approach aligns with Rio’s goals for green space expansion.</w:t>
      </w:r>
    </w:p>
    <w:bookmarkEnd w:id="25"/>
    <w:bookmarkStart w:id="26" w:name="containment-and-monitoring"/>
    <w:p>
      <w:pPr>
        <w:pStyle w:val="Heading3"/>
      </w:pPr>
      <w:r>
        <w:t xml:space="preserve">Containment and Monitoring</w:t>
      </w:r>
    </w:p>
    <w:p>
      <w:pPr>
        <w:pStyle w:val="FirstParagraph"/>
      </w:pPr>
      <w:r>
        <w:t xml:space="preserve">For heavily contaminated sites where complete remediation is impractical, engineers design containment barriers using impermeable membranes and monitor groundwater quality continuously. These interventions ensure that historical pollution does not impact current or future public health, allowing for urban revitalization projects in previously abandoned industrial zones.</w:t>
      </w:r>
    </w:p>
    <w:bookmarkEnd w:id="26"/>
    <w:bookmarkEnd w:id="27"/>
    <w:bookmarkStart w:id="28" w:name="X2db4e7395c60ede18849accfc26fb6d9d90dda1"/>
    <w:p>
      <w:pPr>
        <w:pStyle w:val="Heading2"/>
      </w:pPr>
      <w:r>
        <w:t xml:space="preserve">The Environmental Engineer as an Interdisciplinary Leader</w:t>
      </w:r>
    </w:p>
    <w:p>
      <w:pPr>
        <w:pStyle w:val="FirstParagraph"/>
      </w:pPr>
      <w:r>
        <w:t xml:space="preserve">Beyond technical duties, the Environmental Engineer in Rio de Janeiro must act as a communicator and mediator. The complexity of environmental issues requires collaboration with sociologists, biologists, urban planners, and local community leaders. In Brazil Rio de Janeiro, where social inequality often dictates environmental risk exposure (with poorer communities bearing the brunt of pollution), ethical considerations are paramount.</w:t>
      </w:r>
    </w:p>
    <w:p>
      <w:pPr>
        <w:pStyle w:val="BodyText"/>
      </w:pPr>
      <w:r>
        <w:t xml:space="preserve">The Environmental Engineer must advocate for Environmental Justice, ensuring that sustainability projects do not displace vulnerable populations. This involves conducting thorough Environmental Impact Assessments (EIAs) that go beyond regulatory compliance to consider long-term social resilience. By integrating indigenous knowledge and local cultural practices into engineering designs, professionals can create solutions that are both technically sound and socially accepted.</w:t>
      </w:r>
    </w:p>
    <w:bookmarkEnd w:id="28"/>
    <w:bookmarkStart w:id="29" w:name="Xcd264b2d887cd361c6435738e8e6fea947b6445"/>
    <w:p>
      <w:pPr>
        <w:pStyle w:val="Heading2"/>
      </w:pPr>
      <w:r>
        <w:t xml:space="preserve">Future Outlook: Climate Resilience and Innovation</w:t>
      </w:r>
    </w:p>
    <w:p>
      <w:pPr>
        <w:pStyle w:val="FirstParagraph"/>
      </w:pPr>
      <w:r>
        <w:t xml:space="preserve">As climate change accelerates, Rio de Janeiro will face increased threats from sea-level rise, extreme rainfall events, and temperature fluctuations. The next generation of Environmental Engineers must focus on resilient infrastructure. This includes developing early warning systems for landslides using IoT sensors, creating floating urban platforms to adapt to rising tides in Guanabara Bay, and promoting circular economy principles in industrial supply chains.</w:t>
      </w:r>
    </w:p>
    <w:p>
      <w:pPr>
        <w:pStyle w:val="BodyText"/>
      </w:pPr>
      <w:r>
        <w:t xml:space="preserve">Educational institutions in Rio are increasingly emphasizing interdisciplinary training for Environmental Engineers. Programs now include modules on climate modeling, policy analysis, and community organizing. This holistic education prepares engineers to tackle the interconnected challenges of environmental degradation and social inequity.</w:t>
      </w:r>
    </w:p>
    <w:bookmarkEnd w:id="29"/>
    <w:bookmarkStart w:id="30" w:name="conclusion"/>
    <w:p>
      <w:pPr>
        <w:pStyle w:val="Heading2"/>
      </w:pPr>
      <w:r>
        <w:t xml:space="preserve">Conclusion</w:t>
      </w:r>
    </w:p>
    <w:p>
      <w:pPr>
        <w:pStyle w:val="FirstParagraph"/>
      </w:pPr>
      <w:r>
        <w:t xml:space="preserve">The role of an Environmental Engineer in Rio de Janeiro is dynamic, challenging, and indispensable. It requires a deep understanding of local ecological contexts, such as the fragility of the Atlantic Rainforest and the dynamics of tropical hydrology. From managing waste in dense informal settlements to securing water supplies for millions and remediating contaminated soils, these professionals are at the forefront of sustainable development.</w:t>
      </w:r>
    </w:p>
    <w:p>
      <w:pPr>
        <w:pStyle w:val="BodyText"/>
      </w:pPr>
      <w:r>
        <w:t xml:space="preserve">In Brazil Rio de Janeiro, environmental engineering is not just about cleaning up pollution; it is about designing a future where human prosperity coexists with natural abundance. By combining technical expertise with social empathy and innovative thinking, Environmental Engineers can transform the city’s environmental challenges into opportunities for growth and resilience. As global cities look for models of sustainability, Rio de Janeiro offers valuable lessons on how engineering can drive positive change in complex urban ecosystems.</w:t>
      </w:r>
    </w:p>
    <w:bookmarkEnd w:id="30"/>
    <w:bookmarkStart w:id="31" w:name="references"/>
    <w:p>
      <w:pPr>
        <w:pStyle w:val="Heading2"/>
      </w:pPr>
      <w:r>
        <w:t xml:space="preserve">References</w:t>
      </w:r>
    </w:p>
    <w:p>
      <w:pPr>
        <w:numPr>
          <w:ilvl w:val="0"/>
          <w:numId w:val="1001"/>
        </w:numPr>
        <w:pStyle w:val="Compact"/>
      </w:pPr>
      <w:r>
        <w:t xml:space="preserve">Rio de Janeiro Municipal Secretariat of Environment. (2023). *Urban Sustainability Plan*.</w:t>
      </w:r>
    </w:p>
    <w:p>
      <w:pPr>
        <w:numPr>
          <w:ilvl w:val="0"/>
          <w:numId w:val="1001"/>
        </w:numPr>
        <w:pStyle w:val="Compact"/>
      </w:pPr>
      <w:r>
        <w:t xml:space="preserve">Institute of Environmental Engineering, Federal University of Rio de Janeiro. (2022). *Challenges in Waste Management for Informal Settlements*.</w:t>
      </w:r>
    </w:p>
    <w:p>
      <w:pPr>
        <w:numPr>
          <w:ilvl w:val="0"/>
          <w:numId w:val="1001"/>
        </w:numPr>
        <w:pStyle w:val="Compact"/>
      </w:pPr>
      <w:r>
        <w:t xml:space="preserve">National Water Agency (ANA). (2021). *Water Security Strategies for Metropolitan Areas*.</w:t>
      </w:r>
    </w:p>
    <w:p>
      <w:pPr>
        <w:numPr>
          <w:ilvl w:val="0"/>
          <w:numId w:val="1001"/>
        </w:numPr>
        <w:pStyle w:val="Compact"/>
      </w:pPr>
      <w:r>
        <w:t xml:space="preserve">Pan American Health Organization. (2023). *Health Impacts of Poor Sanitation in Latin American Cities*.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Rio de Janeiro: Challenges and Opportunities</dc:title>
  <dc:creator/>
  <dc:language>en</dc:language>
  <cp:keywords/>
  <dcterms:created xsi:type="dcterms:W3CDTF">2026-07-29T12:07:03Z</dcterms:created>
  <dcterms:modified xsi:type="dcterms:W3CDTF">2026-07-29T12:07:03Z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