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Montreal</w:t>
      </w:r>
    </w:p>
    <w:bookmarkStart w:id="36" w:name="Xd55a054f06a63633ff7b54bf66f8a25b01bdf95"/>
    <w:p>
      <w:pPr>
        <w:pStyle w:val="Heading1"/>
      </w:pPr>
      <w:r>
        <w:t xml:space="preserve">Analytical Assessment of the Environmental Engineer Role within Canada Montreal</w:t>
      </w:r>
    </w:p>
    <w:p>
      <w:pPr>
        <w:pStyle w:val="FirstParagraph"/>
      </w:pPr>
      <w:r>
        <w:rPr>
          <w:bCs/>
          <w:b/>
        </w:rPr>
        <w:t xml:space="preserve">Abstract:</w:t>
      </w:r>
      <w:r>
        <w:t xml:space="preserve"> </w:t>
      </w:r>
      <w:r>
        <w:t xml:space="preserve">This research paper examines the critical function of the environmental engineer in addressing complex ecological challenges within Canada Montreal. As a rapidly expanding metropolitan area situated at a unique intersection of urban density and sensitive hydrological systems, Canada Montreal requires specialized engineering interventions. This document explores regulatory frameworks, infrastructure demands, climate adaptation strategies, and sustainable development initiatives that define the professional scope of environmental engineers in this specific geographic context.</w:t>
      </w:r>
    </w:p>
    <w:bookmarkStart w:id="20" w:name="introduction"/>
    <w:p>
      <w:pPr>
        <w:pStyle w:val="Heading2"/>
      </w:pPr>
      <w:r>
        <w:t xml:space="preserve">1. Introduction</w:t>
      </w:r>
    </w:p>
    <w:p>
      <w:pPr>
        <w:pStyle w:val="FirstParagraph"/>
      </w:pPr>
      <w:r>
        <w:t xml:space="preserve">The intersection of urbanization and ecological preservation presents one of the most significant challenges for modern cities. In Canada Montreal, a city defined by its dual heritage, bilingual culture, and position as a major hub in Eastern North America, the role of the environmental engineer is not merely supportive but foundational to public health and economic sustainability. The unique geographical setting of Canada Montreal—located on an island at the confluence of the Ottawa River and Lake Saint Lawrence—creates distinct environmental pressures that require tailored engineering solutions.</w:t>
      </w:r>
    </w:p>
    <w:p>
      <w:pPr>
        <w:pStyle w:val="BodyText"/>
      </w:pPr>
      <w:r>
        <w:t xml:space="preserve">This paper argues that environmental engineers in Canada Montreal serve as the primary architects of resilience against climate change, guardians of water quality, and innovators in waste management. By analyzing specific local regulations and infrastructure projects, we can understand how the profession adapts to the specific climatic and demographic realities of this Canadian metropolis.</w:t>
      </w:r>
    </w:p>
    <w:bookmarkEnd w:id="20"/>
    <w:bookmarkStart w:id="23" w:name="regulatory-frameworks-in-canada-montreal"/>
    <w:p>
      <w:pPr>
        <w:pStyle w:val="Heading2"/>
      </w:pPr>
      <w:r>
        <w:t xml:space="preserve">2. Regulatory Frameworks in Canada Montreal</w:t>
      </w:r>
    </w:p>
    <w:p>
      <w:pPr>
        <w:pStyle w:val="FirstParagraph"/>
      </w:pPr>
      <w:r>
        <w:t xml:space="preserve">To function effectively, environmental engineers must navigate a complex web of jurisdictional responsibilities. In Canada Montreal, environmental engineering practice is governed by a tripartite regulatory structure involving federal, provincial (Quebec), and municipal levels.</w:t>
      </w:r>
    </w:p>
    <w:bookmarkStart w:id="21" w:name="Xda7b426227c7b8f20a3f8a0639b0683be3bbce0"/>
    <w:p>
      <w:pPr>
        <w:pStyle w:val="Heading3"/>
      </w:pPr>
      <w:r>
        <w:t xml:space="preserve">2.1 Municipal Bylaws and the City of Montreal</w:t>
      </w:r>
    </w:p>
    <w:p>
      <w:pPr>
        <w:pStyle w:val="FirstParagraph"/>
      </w:pPr>
      <w:r>
        <w:t xml:space="preserve">The City of Montreal has implemented aggressive bylaws regarding waste management and construction. The "Zero Waste Plan" mandates strict separation of recyclables, organics, and residual waste from residential and commercial sectors. Environmental engineers are tasked with designing collection logistics, processing facility capacities, and public education campaigns that align with these municipal codes. Furthermore, the city’s requirement for green roofs on new commercial constructions places a direct burden on engineers to integrate hydrological retention systems into urban architecture.</w:t>
      </w:r>
    </w:p>
    <w:bookmarkEnd w:id="21"/>
    <w:bookmarkStart w:id="22" w:name="provincial-standards-quebec"/>
    <w:p>
      <w:pPr>
        <w:pStyle w:val="Heading3"/>
      </w:pPr>
      <w:r>
        <w:t xml:space="preserve">2.2 Provincial Standards (Quebec)</w:t>
      </w:r>
    </w:p>
    <w:p>
      <w:pPr>
        <w:pStyle w:val="FirstParagraph"/>
      </w:pPr>
      <w:r>
        <w:t xml:space="preserve">The Ministry of Environment, Fight against Climate Change, Wildlife and Parks in Quebec sets the overarching standards for air quality, noise pollution, and effluent discharge. For Canada Montreal specifically, the Agence métropolitaine de transport (AMT) and local service boards rely on engineers to ensure that transportation infrastructure meets these provincial emissions targets. The environmental engineer must perform rigorous impact assessments to secure permits for construction projects along the densely populated island.</w:t>
      </w:r>
    </w:p>
    <w:bookmarkEnd w:id="22"/>
    <w:bookmarkEnd w:id="23"/>
    <w:bookmarkStart w:id="26" w:name="water-resource-management"/>
    <w:p>
      <w:pPr>
        <w:pStyle w:val="Heading2"/>
      </w:pPr>
      <w:r>
        <w:t xml:space="preserve">3. Water Resource Management</w:t>
      </w:r>
    </w:p>
    <w:p>
      <w:pPr>
        <w:pStyle w:val="FirstParagraph"/>
      </w:pPr>
      <w:r>
        <w:t xml:space="preserve">The most critical domain for an environmental engineer in Canada Montreal is water management. The city’s hydrological system is complex, involving stormwater runoff, sanitary sewage, and the preservation of drinking water sources from the Rivière des Prairies and surrounding reservoirs.</w:t>
      </w:r>
    </w:p>
    <w:bookmarkStart w:id="24" w:name="stormwater-infrastructure"/>
    <w:p>
      <w:pPr>
        <w:pStyle w:val="Heading3"/>
      </w:pPr>
      <w:r>
        <w:t xml:space="preserve">3.1 Stormwater Infrastructure</w:t>
      </w:r>
    </w:p>
    <w:p>
      <w:pPr>
        <w:pStyle w:val="FirstParagraph"/>
      </w:pPr>
      <w:r>
        <w:t xml:space="preserve">Montreal faces increasing challenges with intense precipitation events due to climate change. Traditional combined sewer systems often overflow during heavy rains, leading to untreated sewage entering local waterways. Environmental engineers are currently leading the design and implementation of "Green Infrastructure" solutions, such as permeable pavements and bioswales. These natural filtration systems reduce peak flow volumes and improve water quality before it reaches the St. Lawrence River.</w:t>
      </w:r>
    </w:p>
    <w:bookmarkEnd w:id="24"/>
    <w:bookmarkStart w:id="25" w:name="wastewater-treatment-innovations"/>
    <w:p>
      <w:pPr>
        <w:pStyle w:val="Heading3"/>
      </w:pPr>
      <w:r>
        <w:t xml:space="preserve">3.2 Wastewater Treatment Innovations</w:t>
      </w:r>
    </w:p>
    <w:p>
      <w:pPr>
        <w:pStyle w:val="FirstParagraph"/>
      </w:pPr>
      <w:r>
        <w:t xml:space="preserve">The city operates several major wastewater treatment plants, including the Pointe-aux-Trembles and Cote-des-Neiges facilities. Environmental engineers optimize these plants for energy efficiency and nutrient removal (nitrogen and phosphorus) to prevent eutrophication in downstream ecosystems. Recent projects have focused on biogas recovery systems, turning waste into renewable energy, a key pillar of Canada Montreal’s climate action plan.</w:t>
      </w:r>
    </w:p>
    <w:bookmarkEnd w:id="25"/>
    <w:bookmarkEnd w:id="26"/>
    <w:bookmarkStart w:id="29" w:name="X006231cc57b74bb1154a88e87c73b7b256c08ae"/>
    <w:p>
      <w:pPr>
        <w:pStyle w:val="Heading2"/>
      </w:pPr>
      <w:r>
        <w:t xml:space="preserve">4. Air Quality and Climate Change Adaptation</w:t>
      </w:r>
    </w:p>
    <w:p>
      <w:pPr>
        <w:pStyle w:val="FirstParagraph"/>
      </w:pPr>
      <w:r>
        <w:t xml:space="preserve">Montreal has historically struggled with winter smog and urban heat islands. The environmental engineer plays a pivotal role in mitigating these issues through strategic urban planning and industrial regulation.</w:t>
      </w:r>
    </w:p>
    <w:bookmarkStart w:id="27" w:name="combating-urban-heat-islands"/>
    <w:p>
      <w:pPr>
        <w:pStyle w:val="Heading3"/>
      </w:pPr>
      <w:r>
        <w:t xml:space="preserve">4.1 Combating Urban Heat Islands</w:t>
      </w:r>
    </w:p>
    <w:p>
      <w:pPr>
        <w:pStyle w:val="FirstParagraph"/>
      </w:pPr>
      <w:r>
        <w:t xml:space="preserve">In Canada Montreal, summers are becoming hotter, exacerbating energy consumption for cooling and posing health risks to vulnerable populations. Engineers design cooling corridors using vegetative buffers and reflective materials on building facades. The integration of vertical gardens in high-density areas requires specialized engineering knowledge regarding structural loadings and irrigation systems that conserve water.</w:t>
      </w:r>
    </w:p>
    <w:bookmarkEnd w:id="27"/>
    <w:bookmarkStart w:id="28" w:name="industrial-emissions-control"/>
    <w:p>
      <w:pPr>
        <w:pStyle w:val="Heading3"/>
      </w:pPr>
      <w:r>
        <w:t xml:space="preserve">4.2 Industrial Emissions Control</w:t>
      </w:r>
    </w:p>
    <w:p>
      <w:pPr>
        <w:pStyle w:val="FirstParagraph"/>
      </w:pPr>
      <w:r>
        <w:t xml:space="preserve">The port of Montreal is a significant industrial zone. Environmental engineers monitor and design emission control technologies for cargo handling, refining, and manufacturing sectors. Compliance with the Canadian Environment Protection Act requires rigorous monitoring of particulate matter (PM2.5) and nitrogen oxides (NOx). Engineers utilize advanced modeling software to predict plume dispersion patterns specific to Montreal’s wind corridors, ensuring that regulatory thresholds are never exceeded.</w:t>
      </w:r>
    </w:p>
    <w:bookmarkEnd w:id="28"/>
    <w:bookmarkEnd w:id="29"/>
    <w:bookmarkStart w:id="32" w:name="waste-management-and-circular-economy"/>
    <w:p>
      <w:pPr>
        <w:pStyle w:val="Heading2"/>
      </w:pPr>
      <w:r>
        <w:t xml:space="preserve">5. Waste Management and Circular Economy</w:t>
      </w:r>
    </w:p>
    <w:p>
      <w:pPr>
        <w:pStyle w:val="FirstParagraph"/>
      </w:pPr>
      <w:r>
        <w:t xml:space="preserve">The transition from a linear economy (take-make-dispose) to a circular economy is a primary mandate for environmental engineers in Canada Montreal. The city has set ambitious goals to divert 80% of its waste from landfills.</w:t>
      </w:r>
    </w:p>
    <w:bookmarkStart w:id="30" w:name="organic-waste-processing"/>
    <w:p>
      <w:pPr>
        <w:pStyle w:val="Heading3"/>
      </w:pPr>
      <w:r>
        <w:t xml:space="preserve">5.1 Organic Waste Processing</w:t>
      </w:r>
    </w:p>
    <w:p>
      <w:pPr>
        <w:pStyle w:val="FirstParagraph"/>
      </w:pPr>
      <w:r>
        <w:t xml:space="preserve">A significant portion of Montreal’s waste stream is organic material from food and landscaping. Engineers design anaerobic digesters that convert this organic waste into compost and biogas. This process not only reduces landfill volume but also creates a local nutrient loop for agriculture in the Greater Montreal area.</w:t>
      </w:r>
    </w:p>
    <w:bookmarkEnd w:id="30"/>
    <w:bookmarkStart w:id="31" w:name="construction-and-demolition-debris"/>
    <w:p>
      <w:pPr>
        <w:pStyle w:val="Heading3"/>
      </w:pPr>
      <w:r>
        <w:t xml:space="preserve">5.2 Construction and Demolition Debris</w:t>
      </w:r>
    </w:p>
    <w:p>
      <w:pPr>
        <w:pStyle w:val="FirstParagraph"/>
      </w:pPr>
      <w:r>
        <w:t xml:space="preserve">Montreal undergoes constant renovation due to its aging housing stock and infrastructure upgrades. Environmental engineers develop protocols for sorting construction debris on-site, ensuring that concrete, wood, and metals are recycled rather than landfilled. This requires close collaboration with demolition contractors to implement efficient material recovery strategies.</w:t>
      </w:r>
    </w:p>
    <w:bookmarkEnd w:id="31"/>
    <w:bookmarkEnd w:id="32"/>
    <w:bookmarkStart w:id="33" w:name="X39e4e2e1979a2b8fb89a25a456dc46156c95afe"/>
    <w:p>
      <w:pPr>
        <w:pStyle w:val="Heading2"/>
      </w:pPr>
      <w:r>
        <w:t xml:space="preserve">6. Professional Challenges and Future Outlook</w:t>
      </w:r>
    </w:p>
    <w:p>
      <w:pPr>
        <w:pStyle w:val="FirstParagraph"/>
      </w:pPr>
      <w:r>
        <w:t xml:space="preserve">The role of the environmental engineer in Canada Montreal is evolving rapidly. One major challenge is the integration of Indigenous knowledge systems into engineering practices, acknowledging the historical relationship between the land and First Nations communities. Additionally, funding constraints often limit the scope of green infrastructure projects.</w:t>
      </w:r>
    </w:p>
    <w:p>
      <w:pPr>
        <w:pStyle w:val="BodyText"/>
      </w:pPr>
      <w:r>
        <w:t xml:space="preserve">Looking forward, digitalization will play a larger role. Smart sensors embedded in water pipes and air quality monitors will provide real-time data to environmental engineers, allowing for predictive maintenance and rapid response to pollution events. The demand for engineers skilled in both civil infrastructure and environmental science will continue to grow as Canada Montreal strives to meet its net-zero emissions targets by 2050.</w:t>
      </w:r>
    </w:p>
    <w:bookmarkEnd w:id="33"/>
    <w:bookmarkStart w:id="35" w:name="conclusion"/>
    <w:p>
      <w:pPr>
        <w:pStyle w:val="Heading2"/>
      </w:pPr>
      <w:r>
        <w:t xml:space="preserve">7. Conclusion</w:t>
      </w:r>
    </w:p>
    <w:p>
      <w:pPr>
        <w:pStyle w:val="FirstParagraph"/>
      </w:pPr>
      <w:r>
        <w:t xml:space="preserve">In conclusion, the environmental engineer is indispensable to the sustainability of Canada Montreal. From managing complex water systems and reducing carbon footprints to enforcing waste diversion policies, these professionals bridge the gap between regulatory requirements and practical implementation. As Canada Montreal faces the uncertainties of climate change, the expertise provided by environmental engineers will be crucial in maintaining a livable, resilient, and environmentally sound urban environment.</w:t>
      </w:r>
    </w:p>
    <w:p>
      <w:r>
        <w:pict>
          <v:rect style="width:0;height:1.5pt" o:hralign="center" o:hrstd="t" o:hr="t"/>
        </w:pict>
      </w:r>
    </w:p>
    <w:bookmarkStart w:id="34" w:name="references"/>
    <w:p>
      <w:pPr>
        <w:pStyle w:val="Heading3"/>
      </w:pPr>
      <w:r>
        <w:t xml:space="preserve">References</w:t>
      </w:r>
    </w:p>
    <w:p>
      <w:pPr>
        <w:pStyle w:val="FirstParagraph"/>
      </w:pPr>
      <w:r>
        <w:t xml:space="preserve">City of Montreal. (2022). *Plan d'adaptation aux changements climatiques*. Ville de Montréal.</w:t>
      </w:r>
    </w:p>
    <w:p>
      <w:pPr>
        <w:pStyle w:val="BodyText"/>
      </w:pPr>
      <w:r>
        <w:t xml:space="preserve">Government of Quebec. (2021). *Act respecting quality of the environment*. Québec, Ministère de la Justice.</w:t>
      </w:r>
    </w:p>
    <w:p>
      <w:pPr>
        <w:pStyle w:val="BodyText"/>
      </w:pPr>
      <w:r>
        <w:t xml:space="preserve">Natural Resources Canada. (2023). *Climate Change Impacts in Eastern Canada*. Ottawa, NRCan.</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Environmental Engineer in Canada Montreal</dc:title>
  <dc:creator/>
  <dc:language>en</dc:language>
  <cp:keywords/>
  <dcterms:created xsi:type="dcterms:W3CDTF">2026-07-29T11:02:14Z</dcterms:created>
  <dcterms:modified xsi:type="dcterms:W3CDTF">2026-07-29T11:02:14Z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