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0e251844c945f6b8ab8feefb1701e0c2addffbc"/>
    <w:p>
      <w:pPr>
        <w:pStyle w:val="Heading1"/>
      </w:pPr>
      <w:r>
        <w:t xml:space="preserve">The Crucial Role of the Environmental Engineer in Chile Santiago</w:t>
      </w:r>
    </w:p>
    <w:p>
      <w:pPr>
        <w:pStyle w:val="FirstParagraph"/>
      </w:pPr>
      <w:r>
        <w:rPr>
          <w:iCs/>
          <w:i/>
        </w:rPr>
        <w:t xml:space="preserve">A Research Paper on Sustainable Urban Development, Water Security, and Air Quality Management in a Metropolitan Context.</w:t>
      </w:r>
    </w:p>
    <w:p>
      <w:pPr>
        <w:pStyle w:val="BodyText"/>
      </w:pPr>
      <w:r>
        <w:rPr>
          <w:bCs/>
          <w:b/>
        </w:rPr>
        <w:t xml:space="preserve">Abstract:</w:t>
      </w:r>
      <w:r>
        <w:br/>
      </w:r>
      <w:r>
        <w:t xml:space="preserve">This research paper examines the critical function of the Environmental Engineer within the specific socio-geographic context of Chile Santiago. As one of Latin America’s most populous metropolitan areas, Santiago faces unique environmental challenges, including severe air pollution due to topographical constraints and water scarcity exacerbated by prolonged droughts. This document analyzes how environmental engineering strategies are employed to mitigate these issues, focusing on regulatory compliance under Chilean law, innovative wastewater treatment technologies, and sustainable urban planning. The paper argues that the Environmental Engineer is not merely a technical specialist but a pivotal agent in ensuring the resilience and sustainability of Chile Santiago’s future development.</w:t>
      </w:r>
    </w:p>
    <w:bookmarkStart w:id="20" w:name="introduction"/>
    <w:p>
      <w:pPr>
        <w:pStyle w:val="Heading2"/>
      </w:pPr>
      <w:r>
        <w:t xml:space="preserve">1. Introduction</w:t>
      </w:r>
    </w:p>
    <w:p>
      <w:pPr>
        <w:pStyle w:val="FirstParagraph"/>
      </w:pPr>
      <w:r>
        <w:t xml:space="preserve">The rapid urbanization of Latin America has placed immense pressure on municipal infrastructure and natural resources. Nowhere is this tension more evident than in Chile Santiago, the capital city situated in the central valley of Chile, bordered by the Andes Mountains to the east and a series of hills to the west. This geographical configuration creates a basin effect that traps pollutants, while semi-arid climatic conditions limit water availability. In this complex environment, the</w:t>
      </w:r>
      <w:r>
        <w:t xml:space="preserve"> </w:t>
      </w:r>
      <w:r>
        <w:rPr>
          <w:bCs/>
          <w:b/>
        </w:rPr>
        <w:t xml:space="preserve">Environmental Engineer</w:t>
      </w:r>
      <w:r>
        <w:t xml:space="preserve"> </w:t>
      </w:r>
      <w:r>
        <w:t xml:space="preserve">plays an indispensable role in balancing industrial growth with ecological preservation.</w:t>
      </w:r>
    </w:p>
    <w:p>
      <w:pPr>
        <w:pStyle w:val="BodyText"/>
      </w:pPr>
      <w:r>
        <w:t xml:space="preserve">The objective of this research paper is to outline the specific responsibilities and impacts of Environmental Engineers in Chile Santiago. It explores how these professionals navigate local regulations, implement technological solutions for air and water quality management, and contribute to the broader goals of sustainable development. By focusing on Chile Santiago as a case study, we can understand the global applicability of environmental engineering principles in arid urban zones.</w:t>
      </w:r>
    </w:p>
    <w:bookmarkEnd w:id="20"/>
    <w:bookmarkStart w:id="21" w:name="the-challenge-of-air-quality-management"/>
    <w:p>
      <w:pPr>
        <w:pStyle w:val="Heading2"/>
      </w:pPr>
      <w:r>
        <w:t xml:space="preserve">2. The Challenge of Air Quality Management</w:t>
      </w:r>
    </w:p>
    <w:p>
      <w:pPr>
        <w:pStyle w:val="FirstParagraph"/>
      </w:pPr>
      <w:r>
        <w:t xml:space="preserve">Air pollution remains one of the most pressing public health issues in Chile Santiago. During winter months, particulate matter (PM10 and PM2.5) levels frequently exceed safe thresholds due to residential wood burning and vehicular emissions, compounded by thermal inversions that prevent air circulation. The</w:t>
      </w:r>
      <w:r>
        <w:t xml:space="preserve"> </w:t>
      </w:r>
      <w:r>
        <w:rPr>
          <w:bCs/>
          <w:b/>
        </w:rPr>
        <w:t xml:space="preserve">Environmental Engineer</w:t>
      </w:r>
      <w:r>
        <w:t xml:space="preserve"> </w:t>
      </w:r>
      <w:r>
        <w:t xml:space="preserve">is central to addressing this crisis through data analysis, policy implementation, and technological intervention.</w:t>
      </w:r>
    </w:p>
    <w:p>
      <w:pPr>
        <w:pStyle w:val="BodyText"/>
      </w:pPr>
      <w:r>
        <w:t xml:space="preserve">In Chile Santiago, environmental engineers work closely with the Ministry of the Environment and local municipalities to monitor air quality stations distributed across the metropolitan region. They analyze trends to identify pollution hotspots and recommend mitigation strategies. For instance, engineers have been instrumental in designing protocols that restrict industrial emissions during periods of high atmospheric stability. Furthermore, they evaluate the efficacy of policies such as "Plan de Descontaminación Atmosférica" (Air Decontamination Plan), adjusting technical parameters based on real-time environmental data.</w:t>
      </w:r>
    </w:p>
    <w:p>
      <w:pPr>
        <w:pStyle w:val="BodyText"/>
      </w:pPr>
      <w:r>
        <w:t xml:space="preserve">Moreover, the transition towards cleaner energy sources requires rigorous engineering oversight. Environmental engineers in Chile Santiago assess emissions from transportation networks, advocating for electric public transit systems and evaluating the carbon footprint of construction projects. Their work ensures that urban mobility plans align with national commitments to reduce greenhouse gas emissions.</w:t>
      </w:r>
    </w:p>
    <w:bookmarkEnd w:id="21"/>
    <w:bookmarkStart w:id="22" w:name="Xacdaaf2b7287cb05393b6840a998e10c81b1e39"/>
    <w:p>
      <w:pPr>
        <w:pStyle w:val="Heading2"/>
      </w:pPr>
      <w:r>
        <w:t xml:space="preserve">3. Water Scarcity and Sanitation Infrastructure</w:t>
      </w:r>
    </w:p>
    <w:p>
      <w:pPr>
        <w:pStyle w:val="FirstParagraph"/>
      </w:pPr>
      <w:r>
        <w:t xml:space="preserve">The hydrological crisis in central Chile, characterized by multi-year droughts, has made water security a paramount concern for Chile Santiago. The Maipo River basin, which supplies much of the region’s drinking water and irrigation needs, faces declining flow rates. In this context, the</w:t>
      </w:r>
      <w:r>
        <w:t xml:space="preserve"> </w:t>
      </w:r>
      <w:r>
        <w:rPr>
          <w:bCs/>
          <w:b/>
        </w:rPr>
        <w:t xml:space="preserve">Environmental Engineer</w:t>
      </w:r>
      <w:r>
        <w:t xml:space="preserve"> </w:t>
      </w:r>
      <w:r>
        <w:t xml:space="preserve">is tasked with optimizing water usage and enhancing sanitation infrastructure to ensure resilience against climate variability.</w:t>
      </w:r>
    </w:p>
    <w:p>
      <w:pPr>
        <w:pStyle w:val="BodyText"/>
      </w:pPr>
      <w:r>
        <w:t xml:space="preserve">In Chile Santiago, environmental engineers manage complex wastewater treatment systems. They oversee facilities that treat sewage from millions of residents before discharging it into rivers or repurposing it for industrial use. Advanced biological and chemical treatments are employed to remove contaminants, ensuring compliance with strict discharge standards set by Chilean environmental authorities. These efforts are crucial not only for public health but also for protecting the ecological integrity of downstream water bodies.</w:t>
      </w:r>
    </w:p>
    <w:p>
      <w:pPr>
        <w:pStyle w:val="BodyText"/>
      </w:pPr>
      <w:r>
        <w:t xml:space="preserve">Beyond treatment, engineers in Chile Santiago are pioneering water reuse projects. By implementing tertiary treatment technologies, they enable the recycling of wastewater for non-potable purposes such as landscape irrigation and industrial cooling. This circular approach to water management reduces pressure on freshwater sources and provides a sustainable alternative in a region where every drop counts. The engineering solutions developed here serve as models for other arid cities globally.</w:t>
      </w:r>
    </w:p>
    <w:bookmarkEnd w:id="22"/>
    <w:bookmarkStart w:id="23" w:name="regulatory-framework-and-compliance"/>
    <w:p>
      <w:pPr>
        <w:pStyle w:val="Heading2"/>
      </w:pPr>
      <w:r>
        <w:t xml:space="preserve">4. Regulatory Framework and Compliance</w:t>
      </w:r>
    </w:p>
    <w:p>
      <w:pPr>
        <w:pStyle w:val="FirstParagraph"/>
      </w:pPr>
      <w:r>
        <w:t xml:space="preserve">The legal framework governing environmental protection in Chile is robust, yet its enforcement requires technical expertise and continuous adaptation. The General Base of Environmental Regulations (LGMA) establishes the responsibilities of entities operating in Chile Santiago to prevent, control, and restore environmental damage. Within this framework, the</w:t>
      </w:r>
      <w:r>
        <w:t xml:space="preserve"> </w:t>
      </w:r>
      <w:r>
        <w:rPr>
          <w:bCs/>
          <w:b/>
        </w:rPr>
        <w:t xml:space="preserve">Environmental Engineer</w:t>
      </w:r>
      <w:r>
        <w:t xml:space="preserve"> </w:t>
      </w:r>
      <w:r>
        <w:t xml:space="preserve">acts as a guarantor of compliance.</w:t>
      </w:r>
    </w:p>
    <w:p>
      <w:pPr>
        <w:pStyle w:val="BodyText"/>
      </w:pPr>
      <w:r>
        <w:t xml:space="preserve">Engineers prepare Environmental Impact Statements (EIS) for new industrial and commercial projects proposed in Chile Santiago. These documents require detailed assessments of potential environmental risks, including noise pollution, soil contamination, and resource consumption. Engineers must propose mitigation measures that are both technically feasible and economically viable. Their role involves liaising with regulatory bodies to ensure that projects adhere to national standards while addressing local community concerns.</w:t>
      </w:r>
    </w:p>
    <w:p>
      <w:pPr>
        <w:pStyle w:val="BodyText"/>
      </w:pPr>
      <w:r>
        <w:t xml:space="preserve">Additionally, environmental engineers in Chile Santiago monitor existing industries for ongoing compliance. They conduct regular audits, sample emissions and effluents, and report violations when necessary. This regulatory oversight ensures that economic activities do not come at the expense of environmental degradation. The engineers’ ability to interpret complex regulations and translate them into actionable engineering controls is vital for maintaining the rule of law in environmental matters.</w:t>
      </w:r>
    </w:p>
    <w:bookmarkEnd w:id="23"/>
    <w:bookmarkStart w:id="24" w:name="Xfec966b7a034b73e9b8b038f7aad197330191bd"/>
    <w:p>
      <w:pPr>
        <w:pStyle w:val="Heading2"/>
      </w:pPr>
      <w:r>
        <w:t xml:space="preserve">5. Sustainable Urban Planning and Waste Management</w:t>
      </w:r>
    </w:p>
    <w:p>
      <w:pPr>
        <w:pStyle w:val="FirstParagraph"/>
      </w:pPr>
      <w:r>
        <w:t xml:space="preserve">Urban expansion in Chile Santiago continues to challenge land-use planning, often encroaching upon vulnerable ecosystems. Environmental engineers contribute to sustainable urban planning by integrating ecological considerations into city design. They assess the environmental carrying capacity of different zones and recommend green infrastructure solutions, such as permeable pavements and urban wetlands, which help manage stormwater runoff and reduce the urban heat island effect.</w:t>
      </w:r>
    </w:p>
    <w:p>
      <w:pPr>
        <w:pStyle w:val="BodyText"/>
      </w:pPr>
      <w:r>
        <w:t xml:space="preserve">Waste management is another critical area where Environmental Engineers operate in Chile Santiago. With increasing population density, the volume of municipal solid waste generated daily is substantial. Engineers design and optimize recycling programs, promote waste-to-energy technologies, and plan landfill sites that minimize leachate contamination and methane emissions. In recent years, there has been a significant push in Chile Santiago towards reducing single-use plastics and encouraging a circular economy. Environmental engineers lead these initiatives by developing technical standards for biodegradable materials and overseeing composting facilities.</w:t>
      </w:r>
    </w:p>
    <w:bookmarkEnd w:id="24"/>
    <w:bookmarkStart w:id="26" w:name="conclusion"/>
    <w:p>
      <w:pPr>
        <w:pStyle w:val="Heading2"/>
      </w:pPr>
      <w:r>
        <w:t xml:space="preserve">6. Conclusion</w:t>
      </w:r>
    </w:p>
    <w:p>
      <w:pPr>
        <w:pStyle w:val="FirstParagraph"/>
      </w:pPr>
      <w:r>
        <w:t xml:space="preserve">The intersection of geography, climate, and urbanization creates distinct environmental challenges in Chile Santiago. From air pollution trapped by the Andes to water scarcity driven by drought, the city faces a formidable test of sustainability. Within this landscape, the</w:t>
      </w:r>
      <w:r>
        <w:t xml:space="preserve"> </w:t>
      </w:r>
      <w:r>
        <w:rPr>
          <w:bCs/>
          <w:b/>
        </w:rPr>
        <w:t xml:space="preserve">Environmental Engineer</w:t>
      </w:r>
      <w:r>
        <w:t xml:space="preserve"> </w:t>
      </w:r>
      <w:r>
        <w:t xml:space="preserve">emerges as a key figure in driving positive change.</w:t>
      </w:r>
    </w:p>
    <w:p>
      <w:pPr>
        <w:pStyle w:val="BodyText"/>
      </w:pPr>
      <w:r>
        <w:t xml:space="preserve">This research paper has demonstrated that Environmental Engineers in Chile Santiago are not only technicians but also strategic planners, regulators, and innovators. They manage air quality through data-driven policies, secure water resources through advanced treatment and reuse technologies, ensure regulatory compliance amidst complex laws, and promote sustainable urban development. Their work is essential for protecting public health and preserving the natural heritage of Chile Santiago.</w:t>
      </w:r>
    </w:p>
    <w:p>
      <w:pPr>
        <w:pStyle w:val="BodyText"/>
      </w:pPr>
      <w:r>
        <w:t xml:space="preserve">As climate change accelerates, the demand for skilled Environmental Engineers in Chile Santiago will only grow. Future efforts must focus on interdisciplinary collaboration, integrating engineering solutions with social sciences to create inclusive and resilient communities. By continuing to innovate within the context of Chile Santiago, environmental engineers can contribute significantly to global sustainability goals, proving that even in challenging environments, human ingenuity can foster harmony between development and nature.</w:t>
      </w:r>
    </w:p>
    <w:bookmarkStart w:id="25" w:name="references-indicative"/>
    <w:p>
      <w:pPr>
        <w:pStyle w:val="Heading3"/>
      </w:pPr>
      <w:r>
        <w:t xml:space="preserve">References (Indicative)</w:t>
      </w:r>
    </w:p>
    <w:p>
      <w:pPr>
        <w:numPr>
          <w:ilvl w:val="0"/>
          <w:numId w:val="1001"/>
        </w:numPr>
        <w:pStyle w:val="Compact"/>
      </w:pPr>
      <w:r>
        <w:t xml:space="preserve">Ministry of Environment of Chile. (2023). National Air Quality Standards and Monitoring Reports.</w:t>
      </w:r>
    </w:p>
    <w:p>
      <w:pPr>
        <w:numPr>
          <w:ilvl w:val="0"/>
          <w:numId w:val="1001"/>
        </w:numPr>
        <w:pStyle w:val="Compact"/>
      </w:pPr>
      <w:r>
        <w:t xml:space="preserve">SEREMI de Medio Ambiente Metropolitana. (2024). Strategies for Water Security in Santiago.</w:t>
      </w:r>
    </w:p>
    <w:p>
      <w:pPr>
        <w:numPr>
          <w:ilvl w:val="0"/>
          <w:numId w:val="1001"/>
        </w:numPr>
        <w:pStyle w:val="Compact"/>
      </w:pPr>
      <w:r>
        <w:t xml:space="preserve">Universidad de Chile, Faculty of Sciences Physical and Mathematical Sciences. (2023). Research on Urban Pollution Dynamics in the Central Valley.</w:t>
      </w:r>
    </w:p>
    <w:p>
      <w:pPr>
        <w:numPr>
          <w:ilvl w:val="0"/>
          <w:numId w:val="1001"/>
        </w:numPr>
        <w:pStyle w:val="Compact"/>
      </w:pPr>
      <w:r>
        <w:t xml:space="preserve">Ley General de Bases del Medio Ambiente (LGMA) No. 19.300, Republic of Chile.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2026-07-29T20:51:04Z</dcterms:created>
  <dcterms:modified xsi:type="dcterms:W3CDTF">2026-07-29T20:51:04Z</dcterms:modified>
</cp:coreProperties>
</file>

<file path=docProps/custom.xml><?xml version="1.0" encoding="utf-8"?>
<Properties xmlns="http://schemas.openxmlformats.org/officeDocument/2006/custom-properties" xmlns:vt="http://schemas.openxmlformats.org/officeDocument/2006/docPropsVTypes"/>
</file>