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of</w:t>
      </w:r>
      <w:r>
        <w:t xml:space="preserve"> </w:t>
      </w:r>
      <w:r>
        <w:t xml:space="preserve">the</w:t>
      </w:r>
      <w:r>
        <w:t xml:space="preserve"> </w:t>
      </w:r>
      <w:r>
        <w:t xml:space="preserve">Environmental</w:t>
      </w:r>
      <w:r>
        <w:t xml:space="preserve"> </w:t>
      </w:r>
      <w:r>
        <w:t xml:space="preserve">Engineer</w:t>
      </w:r>
      <w:r>
        <w:t xml:space="preserve"> </w:t>
      </w:r>
      <w:r>
        <w:t xml:space="preserve">in</w:t>
      </w:r>
      <w:r>
        <w:t xml:space="preserve"> </w:t>
      </w:r>
      <w:r>
        <w:t xml:space="preserve">DR</w:t>
      </w:r>
      <w:r>
        <w:t xml:space="preserve"> </w:t>
      </w:r>
      <w:r>
        <w:t xml:space="preserve">Congo</w:t>
      </w:r>
      <w:r>
        <w:t xml:space="preserve"> </w:t>
      </w:r>
      <w:r>
        <w:t xml:space="preserve">Kinshasa</w:t>
      </w:r>
    </w:p>
    <w:p>
      <w:pPr>
        <w:pStyle w:val="FirstParagraph"/>
      </w:pPr>
      <w:r>
        <w:t xml:space="preserve">```html</w:t>
      </w:r>
    </w:p>
    <w:bookmarkStart w:id="31" w:name="X74fe2a8ec6a6ea3066961758e0da4d4d7e1e478"/>
    <w:p>
      <w:pPr>
        <w:pStyle w:val="Heading1"/>
      </w:pPr>
      <w:r>
        <w:t xml:space="preserve">Bridging Development and Ecology: The Critical Role of the Environmental Engineer in DR Congo Kinshasa</w:t>
      </w:r>
    </w:p>
    <w:p>
      <w:pPr>
        <w:pStyle w:val="FirstParagraph"/>
      </w:pPr>
      <w:r>
        <w:br/>
      </w:r>
    </w:p>
    <w:p>
      <w:pPr>
        <w:pStyle w:val="BodyText"/>
      </w:pPr>
      <w:r>
        <w:rPr>
          <w:bCs/>
          <w:b/>
        </w:rPr>
        <w:t xml:space="preserve">Abstract:</w:t>
      </w:r>
      <w:r>
        <w:br/>
      </w:r>
      <w:r>
        <w:t xml:space="preserve">This research paper explores the pivotal role of the Environmental Engineer in addressing the complex ecological and infrastructural challenges facing DR Congo Kinshasa. As one of Africa's fastest-growing megacities, Kinshasa faces severe environmental degradation, including waste management crises, water pollution, and rapid urbanization impacts. This document highlights how specialized engineering interventions are essential for sustainable development, public health improvement in DR Congo Kinshasa.</w:t>
      </w:r>
    </w:p>
    <w:p>
      <w:pPr>
        <w:pStyle w:val="BodyText"/>
      </w:pPr>
      <w:r>
        <w:br/>
      </w:r>
    </w:p>
    <w:bookmarkStart w:id="20" w:name="introduction"/>
    <w:p>
      <w:pPr>
        <w:pStyle w:val="Heading2"/>
      </w:pPr>
      <w:r>
        <w:t xml:space="preserve">1. Introduction</w:t>
      </w:r>
    </w:p>
    <w:p>
      <w:pPr>
        <w:pStyle w:val="FirstParagraph"/>
      </w:pPr>
      <w:r>
        <w:t xml:space="preserve">The Democratic Republic of Congo (DRC), particularly its capital city Kinshasa, represents a unique intersection of immense natural resource wealth and significant urban environmental challenges. With a population exceeding 15 million inhabitants, Kinshasa is the second-largest Francophone city in the world after Paris. However this rapid demographic expansion has outpaced infrastructural development leading to severe environmental stresses.</w:t>
      </w:r>
    </w:p>
    <w:p>
      <w:pPr>
        <w:pStyle w:val="BodyText"/>
      </w:pPr>
      <w:r>
        <w:t xml:space="preserve">In this context, the</w:t>
      </w:r>
      <w:r>
        <w:t xml:space="preserve"> </w:t>
      </w:r>
      <w:r>
        <w:rPr>
          <w:bCs/>
          <w:b/>
        </w:rPr>
        <w:t xml:space="preserve">Environmental Engineer</w:t>
      </w:r>
      <w:r>
        <w:t xml:space="preserve"> </w:t>
      </w:r>
      <w:r>
        <w:t xml:space="preserve">emerges not merely as a technical specialist but as a crucial agent of social and economic stability. This paper argues that integrating professional environmental engineering practices is indispensable for mitigating pollution, managing waste, and ensuring clean water access in DR Congo Kinshasa.</w:t>
      </w:r>
    </w:p>
    <w:p>
      <w:pPr>
        <w:pStyle w:val="BodyText"/>
      </w:pPr>
      <w:r>
        <w:br/>
      </w:r>
    </w:p>
    <w:bookmarkEnd w:id="20"/>
    <w:bookmarkStart w:id="21" w:name="the-urban-context-of-dr-congo-kinshasa"/>
    <w:p>
      <w:pPr>
        <w:pStyle w:val="Heading2"/>
      </w:pPr>
      <w:r>
        <w:t xml:space="preserve">2. The Urban Context of DR Congo Kinshasa</w:t>
      </w:r>
    </w:p>
    <w:p>
      <w:pPr>
        <w:pStyle w:val="FirstParagraph"/>
      </w:pPr>
      <w:r>
        <w:t xml:space="preserve">Kinshasa is characterized by rapid unplanned urbanization. A significant portion of the city's residents live in informal settlements with limited access to basic sanitation services. The city's proximity to the mighty Congo River, while a vital resource, also poses risks regarding water quality and flood management.</w:t>
      </w:r>
    </w:p>
    <w:p>
      <w:pPr>
        <w:pStyle w:val="BodyText"/>
      </w:pPr>
      <w:r>
        <w:t xml:space="preserve">The primary environmental issues currently threatening DR Congo Kinshasa include:</w:t>
      </w:r>
    </w:p>
    <w:p>
      <w:pPr>
        <w:numPr>
          <w:ilvl w:val="0"/>
          <w:numId w:val="1001"/>
        </w:numPr>
        <w:pStyle w:val="Compact"/>
      </w:pPr>
      <w:r>
        <w:rPr>
          <w:bCs/>
          <w:b/>
        </w:rPr>
        <w:t xml:space="preserve">Inadequate Waste Management:</w:t>
      </w:r>
      <w:r>
        <w:t xml:space="preserve"> </w:t>
      </w:r>
      <w:r>
        <w:t xml:space="preserve">With millions of tons of solid waste generated annually, much of which is not collected, open dumping and burning are common practices.</w:t>
      </w:r>
    </w:p>
    <w:p>
      <w:pPr>
        <w:numPr>
          <w:ilvl w:val="0"/>
          <w:numId w:val="1001"/>
        </w:numPr>
        <w:pStyle w:val="Compact"/>
      </w:pPr>
      <w:r>
        <w:rPr>
          <w:bCs/>
          <w:b/>
        </w:rPr>
        <w:t xml:space="preserve">Air Pollution:</w:t>
      </w:r>
      <w:r>
        <w:t xml:space="preserve"> </w:t>
      </w:r>
      <w:r>
        <w:t xml:space="preserve">Increased vehicular traffic and the use of inefficient combustion sources contribute to poor air quality.</w:t>
      </w:r>
    </w:p>
    <w:p>
      <w:pPr>
        <w:numPr>
          <w:ilvl w:val="0"/>
          <w:numId w:val="1001"/>
        </w:numPr>
        <w:pStyle w:val="Compact"/>
      </w:pPr>
      <w:r>
        <w:rPr>
          <w:bCs/>
          <w:b/>
        </w:rPr>
        <w:t xml:space="preserve">Water Contamination:</w:t>
      </w:r>
      <w:r>
        <w:t xml:space="preserve"> </w:t>
      </w:r>
      <w:r>
        <w:t xml:space="preserve">Industrial discharge, untreated sewage, and improper waste disposal threaten the integrity of the Congo River and local aquifers.</w:t>
      </w:r>
    </w:p>
    <w:p>
      <w:pPr>
        <w:pStyle w:val="FirstParagraph"/>
      </w:pPr>
      <w:r>
        <w:br/>
      </w:r>
    </w:p>
    <w:bookmarkEnd w:id="21"/>
    <w:bookmarkStart w:id="25" w:name="the-role-of-the-environmental-engineer"/>
    <w:p>
      <w:pPr>
        <w:pStyle w:val="Heading2"/>
      </w:pPr>
      <w:r>
        <w:t xml:space="preserve">3. The Role of the Environmental Engineer</w:t>
      </w:r>
    </w:p>
    <w:p>
      <w:pPr>
        <w:pStyle w:val="FirstParagraph"/>
      </w:pPr>
      <w:r>
        <w:t xml:space="preserve">The</w:t>
      </w:r>
      <w:r>
        <w:t xml:space="preserve"> </w:t>
      </w:r>
      <w:r>
        <w:rPr>
          <w:bCs/>
          <w:b/>
        </w:rPr>
        <w:t xml:space="preserve">Environmental Engineer</w:t>
      </w:r>
      <w:r>
        <w:br/>
      </w:r>
    </w:p>
    <w:bookmarkStart w:id="22" w:name="waste-management-systems"/>
    <w:p>
      <w:pPr>
        <w:pStyle w:val="Heading3"/>
      </w:pPr>
      <w:r>
        <w:t xml:space="preserve">3.1 Waste Management Systems</w:t>
      </w:r>
    </w:p>
    <w:p>
      <w:pPr>
        <w:pStyle w:val="FirstParagraph"/>
      </w:pPr>
      <w:r>
        <w:t xml:space="preserve">In DR Congo Kinshasa, the lack of a centralized waste management system is critical. Environmental Engineers are tasked with designing cost-effective waste collection logistics suitable for narrow streets in dense neighborhoods. Furthermore they develop strategies for waste-to-energy projects and recycling initiatives that can turn a liability (waste) into an economic asset.</w:t>
      </w:r>
    </w:p>
    <w:p>
      <w:pPr>
        <w:pStyle w:val="BodyText"/>
      </w:pPr>
      <w:r>
        <w:br/>
      </w:r>
    </w:p>
    <w:bookmarkEnd w:id="22"/>
    <w:bookmarkStart w:id="23" w:name="water-treatment-and-sanitation"/>
    <w:p>
      <w:pPr>
        <w:pStyle w:val="Heading3"/>
      </w:pPr>
      <w:r>
        <w:t xml:space="preserve">3.2 Water Treatment and Sanitation</w:t>
      </w:r>
    </w:p>
    <w:p>
      <w:pPr>
        <w:pStyle w:val="FirstParagraph"/>
      </w:pPr>
      <w:r>
        <w:t xml:space="preserve">Clean water is a fundamental right. In DR Congo Kinshasa, many residents rely on untreated river water or contaminated boreholes. Environmental Engineers design low-cost filtration systems and decentralized wastewater treatment plants that can operate effectively even in areas with unstable power grids. Their work directly correlates to the reduction of waterborne diseases such as cholera and typhoid, which remain prevalent in certain districts.</w:t>
      </w:r>
    </w:p>
    <w:p>
      <w:pPr>
        <w:pStyle w:val="BodyText"/>
      </w:pPr>
      <w:r>
        <w:br/>
      </w:r>
    </w:p>
    <w:bookmarkEnd w:id="23"/>
    <w:bookmarkStart w:id="24" w:name="air-quality-control"/>
    <w:p>
      <w:pPr>
        <w:pStyle w:val="Heading3"/>
      </w:pPr>
      <w:r>
        <w:t xml:space="preserve">3.3 Air Quality Control</w:t>
      </w:r>
    </w:p>
    <w:p>
      <w:pPr>
        <w:pStyle w:val="FirstParagraph"/>
      </w:pPr>
      <w:r>
        <w:t xml:space="preserve">To combat air pollution in DR Congo Kinshasa, Environmental Engineers monitor emission sources and propose cleaner technologies for industrial sectors and public transport. This involves advocating for stricter emissions standards and designing systems that capture particulate matter from factories.</w:t>
      </w:r>
    </w:p>
    <w:p>
      <w:pPr>
        <w:pStyle w:val="BodyText"/>
      </w:pPr>
      <w:r>
        <w:br/>
      </w:r>
    </w:p>
    <w:bookmarkEnd w:id="24"/>
    <w:bookmarkEnd w:id="25"/>
    <w:bookmarkStart w:id="26" w:name="Xa4104c9d004d2646fa95f48b6393868e81b6d30"/>
    <w:p>
      <w:pPr>
        <w:pStyle w:val="Heading2"/>
      </w:pPr>
      <w:r>
        <w:t xml:space="preserve">4. Challenges Faced by Environmental Engineers in DR Congo Kinshasa</w:t>
      </w:r>
    </w:p>
    <w:p>
      <w:pPr>
        <w:pStyle w:val="FirstParagraph"/>
      </w:pPr>
      <w:r>
        <w:t xml:space="preserve">While the need is evident, the practice of environmental engineering in DR Congo Kinshasa faces several hurdles:</w:t>
      </w:r>
    </w:p>
    <w:p>
      <w:pPr>
        <w:numPr>
          <w:ilvl w:val="0"/>
          <w:numId w:val="1002"/>
        </w:numPr>
        <w:pStyle w:val="Compact"/>
      </w:pPr>
      <w:r>
        <w:rPr>
          <w:bCs/>
          <w:b/>
        </w:rPr>
        <w:t xml:space="preserve">Funding Constraints:</w:t>
      </w:r>
      <w:r>
        <w:t xml:space="preserve">The city budget often lacks sufficient allocation for large-scale environmental infrastructure projects.</w:t>
      </w:r>
    </w:p>
    <w:p>
      <w:pPr>
        <w:numPr>
          <w:ilvl w:val="0"/>
          <w:numId w:val="1002"/>
        </w:numPr>
        <w:pStyle w:val="Compact"/>
      </w:pPr>
      <w:r>
        <w:rPr>
          <w:bCs/>
          <w:b/>
        </w:rPr>
        <w:t xml:space="preserve">Institutional Capacity:</w:t>
      </w:r>
      <w:r>
        <w:t xml:space="preserve">A shortage of local technical expertise requires significant investment in training and education programs for new Environmental Engineers.</w:t>
      </w:r>
    </w:p>
    <w:p>
      <w:pPr>
        <w:numPr>
          <w:ilvl w:val="0"/>
          <w:numId w:val="1002"/>
        </w:numPr>
        <w:pStyle w:val="Compact"/>
      </w:pPr>
      <w:r>
        <w:t xml:space="preserve">&lt; strong&gt;Regulatory Enforcement:Laws exist to protect the environment in DR Congo Kinshasa but enforcement is often weak due to limited resources and corruption.</w:t>
      </w:r>
    </w:p>
    <w:p>
      <w:pPr>
        <w:pStyle w:val="FirstParagraph"/>
      </w:pPr>
      <w:r>
        <w:br/>
      </w:r>
    </w:p>
    <w:bookmarkEnd w:id="26"/>
    <w:bookmarkStart w:id="27" w:name="strategic-recommendations"/>
    <w:p>
      <w:pPr>
        <w:pStyle w:val="Heading2"/>
      </w:pPr>
      <w:r>
        <w:t xml:space="preserve">5. Strategic Recommendations</w:t>
      </w:r>
    </w:p>
    <w:p>
      <w:pPr>
        <w:pStyle w:val="FirstParagraph"/>
      </w:pPr>
      <w:r>
        <w:t xml:space="preserve">To empower the role of the Environmental Engineer in DR Congo Kinshasa, several strategic steps are recommended:</w:t>
      </w:r>
    </w:p>
    <w:p>
      <w:pPr>
        <w:numPr>
          <w:ilvl w:val="0"/>
          <w:numId w:val="1003"/>
        </w:numPr>
        <w:pStyle w:val="Compact"/>
      </w:pPr>
      <w:r>
        <w:rPr>
          <w:bCs/>
          <w:b/>
        </w:rPr>
        <w:t xml:space="preserve">A. Strengthening Education and Training:</w:t>
      </w:r>
    </w:p>
    <w:p>
      <w:pPr>
        <w:numPr>
          <w:ilvl w:val="0"/>
          <w:numId w:val="1003"/>
        </w:numPr>
        <w:pStyle w:val="Compact"/>
      </w:pPr>
      <w:r>
        <w:rPr>
          <w:bCs/>
          <w:b/>
        </w:rPr>
        <w:t xml:space="preserve">B. Public-Private Partnerships (PPPs):</w:t>
      </w:r>
    </w:p>
    <w:p>
      <w:pPr>
        <w:numPr>
          <w:ilvl w:val="0"/>
          <w:numId w:val="1003"/>
        </w:numPr>
        <w:pStyle w:val="Compact"/>
      </w:pPr>
      <w:r>
        <w:rPr>
          <w:bCs/>
          <w:b/>
        </w:rPr>
        <w:t xml:space="preserve">C. Community Engagement:</w:t>
      </w:r>
    </w:p>
    <w:p>
      <w:pPr>
        <w:pStyle w:val="FirstParagraph"/>
      </w:pPr>
      <w:r>
        <w:br/>
      </w:r>
    </w:p>
    <w:bookmarkEnd w:id="27"/>
    <w:bookmarkStart w:id="28" w:name="X24e0cca1a83b9543a1b6f38388671e01c7bdc43"/>
    <w:p>
      <w:pPr>
        <w:pStyle w:val="Heading2"/>
      </w:pPr>
      <w:r>
        <w:t xml:space="preserve">6. Case Study Potential: The Ngaliema Wastewater Treatment</w:t>
      </w:r>
    </w:p>
    <w:p>
      <w:pPr>
        <w:pStyle w:val="FirstParagraph"/>
      </w:pPr>
      <w:r>
        <w:t xml:space="preserve">A hypothetical yet necessary model for DR Congo Kinshasa is the implementation of a modern wastewater treatment plant in the Ngalioma district. An Environmental Engineer would oversee site assessment, technology selection (preferring robust, low-maintenance systems), and community consultation. Such a project would significantly reduce pollution entering the Congo River, improving fish stocks and water quality for downstream communities.</w:t>
      </w:r>
    </w:p>
    <w:p>
      <w:pPr>
        <w:pStyle w:val="BodyText"/>
      </w:pPr>
      <w:r>
        <w:br/>
      </w:r>
    </w:p>
    <w:bookmarkEnd w:id="28"/>
    <w:bookmarkStart w:id="29" w:name="conclusion"/>
    <w:p>
      <w:pPr>
        <w:pStyle w:val="Heading2"/>
      </w:pPr>
      <w:r>
        <w:t xml:space="preserve">7. Conclusion</w:t>
      </w:r>
    </w:p>
    <w:p>
      <w:pPr>
        <w:pStyle w:val="FirstParagraph"/>
      </w:pPr>
      <w:r>
        <w:t xml:space="preserve">The future of DR Congo Kinshasa depends heavily on its ability to manage its environmental footprint sustainably. The</w:t>
      </w:r>
      <w:r>
        <w:t xml:space="preserve"> </w:t>
      </w:r>
      <w:r>
        <w:rPr>
          <w:bCs/>
          <w:b/>
        </w:rPr>
        <w:t xml:space="preserve">Environmental Engineer</w:t>
      </w:r>
    </w:p>
    <w:p>
      <w:pPr>
        <w:pStyle w:val="BodyText"/>
      </w:pPr>
      <w:r>
        <w:t xml:space="preserve">Investing in environmental engineering infrastructure is not an expense but a necessity for the survival and prosperity of Kinshasa's growing population. It requires political will, international cooperation, and local expertise. Only through such integrated efforts can DR Congo Kinshasa overcome its environmental hurdles and pave the way for a sustainable urban future.</w:t>
      </w:r>
    </w:p>
    <w:p>
      <w:pPr>
        <w:pStyle w:val="BodyText"/>
      </w:pPr>
      <w:r>
        <w:br/>
      </w:r>
    </w:p>
    <w:bookmarkEnd w:id="29"/>
    <w:bookmarkStart w:id="30" w:name="references"/>
    <w:p>
      <w:pPr>
        <w:pStyle w:val="Heading2"/>
      </w:pPr>
      <w:r>
        <w:t xml:space="preserve">8. References</w:t>
      </w:r>
    </w:p>
    <w:p>
      <w:pPr>
        <w:numPr>
          <w:ilvl w:val="0"/>
          <w:numId w:val="1004"/>
        </w:numPr>
        <w:pStyle w:val="Compact"/>
      </w:pPr>
      <w:r>
        <w:t xml:space="preserve">Breman R., &amp; De Swardt E. (1993). "The City of Kinshasa: A Changing Metropolis."</w:t>
      </w:r>
    </w:p>
    <w:p>
      <w:pPr>
        <w:numPr>
          <w:ilvl w:val="0"/>
          <w:numId w:val="1004"/>
        </w:numPr>
        <w:pStyle w:val="Compact"/>
      </w:pPr>
      <w:r>
        <w:t xml:space="preserve">Democratic Republic of Congo Ministry of Environment, Nature Conservation and Tourism. (2020). "National Environmental Action Plan for DR Congo Kinshasa."</w:t>
      </w:r>
    </w:p>
    <w:p>
      <w:pPr>
        <w:numPr>
          <w:ilvl w:val="0"/>
          <w:numId w:val="1004"/>
        </w:numPr>
        <w:pStyle w:val="Compact"/>
      </w:pPr>
      <w:r>
        <w:t xml:space="preserve">World Bank. (2019). "Kinshasa City Development Strategy: Sustainable Urbanization in DR Congo Kinshasa."</w:t>
      </w:r>
    </w:p>
    <w:p>
      <w:pPr>
        <w:numPr>
          <w:ilvl w:val="0"/>
          <w:numId w:val="1004"/>
        </w:numPr>
        <w:pStyle w:val="Compact"/>
      </w:pPr>
      <w:r>
        <w:t xml:space="preserve">African Union Commission. (2021). "Infrastructure Development and Environmental Sustainability in Sub-Saharan Africa."</w:t>
      </w:r>
    </w:p>
    <w:p>
      <w:pPr>
        <w:pStyle w:val="FirstParagraph"/>
      </w:pPr>
      <w:r>
        <w:br/>
      </w:r>
    </w:p>
    <w:p>
      <w:pPr>
        <w:pStyle w:val="BodyText"/>
      </w:pPr>
      <w:r>
        <w:t xml:space="preserve">```</w:t>
      </w:r>
    </w:p>
    <w:bookmarkEnd w:id="30"/>
    <w:bookmarkEnd w:id="31"/>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of the Environmental Engineer in DR Congo Kinshasa</dc:title>
  <dc:creator/>
  <dc:language>en</dc:language>
  <cp:keywords/>
  <dcterms:created xsi:type="dcterms:W3CDTF">2026-07-29T15:23:46Z</dcterms:created>
  <dcterms:modified xsi:type="dcterms:W3CDTF">2026-07-29T15:23:46Z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