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Critical</w:t>
      </w:r>
      <w:r>
        <w:t xml:space="preserve"> </w:t>
      </w:r>
      <w:r>
        <w:t xml:space="preserve">Analysis</w:t>
      </w:r>
    </w:p>
    <w:bookmarkStart w:id="33" w:name="Xdd7749d07260e174726f151feaadd9e2221a03f"/>
    <w:p>
      <w:pPr>
        <w:pStyle w:val="Heading1"/>
      </w:pPr>
      <w:r>
        <w:t xml:space="preserve">The Strategic Imperative of the Environmental Engineer in Egypt Cairo</w:t>
      </w:r>
    </w:p>
    <w:p>
      <w:pPr>
        <w:pStyle w:val="FirstParagraph"/>
      </w:pPr>
      <w:r>
        <w:rPr>
          <w:iCs/>
          <w:i/>
          <w:bCs/>
          <w:b/>
        </w:rPr>
        <w:t xml:space="preserve">Abstract:</w:t>
      </w:r>
      <w:r>
        <w:br/>
      </w:r>
      <w:r>
        <w:t xml:space="preserve">This research paper examines the critical role of the Environmental Engineer within the specific socio-economic and ecological context of Egypt Cairo. As one of the densest urban agglomerations in Africa, Cairo faces unprecedented challenges regarding water scarcity, air pollution, and waste management. This document analyzes how specialized engineering interventions are required to mitigate these risks while supporting sustainable development goals. It further explores the intersection of modern engineering practices with ancient geographical constraints along the Nile Delta and Greater Cairo region.</w:t>
      </w:r>
    </w:p>
    <w:bookmarkStart w:id="20" w:name="introduction"/>
    <w:p>
      <w:pPr>
        <w:pStyle w:val="Heading2"/>
      </w:pPr>
      <w:r>
        <w:t xml:space="preserve">1. Introduction</w:t>
      </w:r>
    </w:p>
    <w:p>
      <w:pPr>
        <w:pStyle w:val="FirstParagraph"/>
      </w:pPr>
      <w:r>
        <w:t xml:space="preserve">The urban landscape of Egypt Cairo represents a paradox of historical grandeur and modern existential threat. As the capital city and primary economic hub of Egypt, it is home to over 20 million people in its metropolitan area. This rapid densification has placed immense strain on infrastructure that was not designed for such populations. Within this context, the Environmental Engineer emerges not merely as a technical specialist, but as a vital agent of urban survival and sustainability. The role of the Environmental Engineer in Egypt Cairo is distinct because it must address hyper-local issues—such as traffic-induced smog and Nile water quality—while aligning with national strategies like "Vision 2030" which emphasizes sustainable development.</w:t>
      </w:r>
    </w:p>
    <w:p>
      <w:pPr>
        <w:pStyle w:val="BodyText"/>
      </w:pPr>
      <w:r>
        <w:t xml:space="preserve">The significance of this research lies in highlighting the unique intersection of geography, population density, and policy. The Environmental Engineer must navigate the complexities of a city that is geographically constrained by the desert to the east and west, and historically tied to the Nile River. Consequently, engineering solutions in Egypt Cairo cannot be generic imports; they must be adapted to local climatic conditions, cultural practices, and existing infrastructural limitations.</w:t>
      </w:r>
    </w:p>
    <w:bookmarkEnd w:id="20"/>
    <w:bookmarkStart w:id="23" w:name="Xb1c717724db904e931b5d18ff1aaadfa14f81cb"/>
    <w:p>
      <w:pPr>
        <w:pStyle w:val="Heading2"/>
      </w:pPr>
      <w:r>
        <w:t xml:space="preserve">2. Water Resource Management and Wastewater Treatment</w:t>
      </w:r>
    </w:p>
    <w:p>
      <w:pPr>
        <w:pStyle w:val="FirstParagraph"/>
      </w:pPr>
      <w:r>
        <w:t xml:space="preserve">The most pressing challenge facing the Environmental Engineer in Egypt Cairo is water security. Despite being named after the Nile River, which flows directly through the city, Egypt faces severe water scarcity due to upstream dam constructions and climate change impacts. The role of the Environmental Engineer here extends beyond simple supply management to complex wastewater reclamation.</w:t>
      </w:r>
    </w:p>
    <w:bookmarkStart w:id="21" w:name="urban-sewage-infrastructure"/>
    <w:p>
      <w:pPr>
        <w:pStyle w:val="Heading3"/>
      </w:pPr>
      <w:r>
        <w:t xml:space="preserve">2.1 Urban Sewage Infrastructure</w:t>
      </w:r>
    </w:p>
    <w:p>
      <w:pPr>
        <w:pStyle w:val="FirstParagraph"/>
      </w:pPr>
      <w:r>
        <w:t xml:space="preserve">In many districts of Egypt Cairo, particularly in older areas known as "Ashwa'iyat" (informal settlements), sewage infrastructure is aging or non-existent. Environmental Engineers are tasked with designing decentralized wastewater treatment systems that can handle high organic loads without requiring massive capital investment in pipeline networks. Advanced biological treatment methods, such as Moving Bed Biofilm Reactors (MBBR), are increasingly being proposed to upgrade existing facilities in the Greater Cairo region.</w:t>
      </w:r>
    </w:p>
    <w:bookmarkEnd w:id="21"/>
    <w:bookmarkStart w:id="22" w:name="industrial-effluent-control"/>
    <w:p>
      <w:pPr>
        <w:pStyle w:val="Heading3"/>
      </w:pPr>
      <w:r>
        <w:t xml:space="preserve">2.2 Industrial Effluent Control</w:t>
      </w:r>
    </w:p>
    <w:p>
      <w:pPr>
        <w:pStyle w:val="FirstParagraph"/>
      </w:pPr>
      <w:r>
        <w:t xml:space="preserve">Cairo hosts a significant number of industrial zones, including textile and chemical manufacturing plants near the riverbanks. Environmental Engineers play a regulatory and technical role in ensuring that effluents discharged into the Nile are treated to meet stringent standards. This involves continuous monitoring of heavy metals, pH levels, and chemical oxygen demand (COD). The failure to strictly enforce these protocols by environmental engineers can lead to irreversible ecological damage not only within Egypt Cairo but downstream affecting agriculture across the entire Nile Basin.</w:t>
      </w:r>
    </w:p>
    <w:bookmarkEnd w:id="22"/>
    <w:bookmarkEnd w:id="23"/>
    <w:bookmarkStart w:id="26" w:name="X80c5689a0c7ff67d36ecb94466daf0bd3aaab67"/>
    <w:p>
      <w:pPr>
        <w:pStyle w:val="Heading2"/>
      </w:pPr>
      <w:r>
        <w:t xml:space="preserve">3. Air Quality Control and Atmospheric Science</w:t>
      </w:r>
    </w:p>
    <w:p>
      <w:pPr>
        <w:pStyle w:val="FirstParagraph"/>
      </w:pPr>
      <w:r>
        <w:t xml:space="preserve">Air pollution in Egypt Cairo is a public health emergency, primarily driven by vehicular emissions, industrial combustion, and dust storms. The Environmental Engineer’s role in this domain involves both predictive modeling and active mitigation strategy implementation.</w:t>
      </w:r>
    </w:p>
    <w:bookmarkStart w:id="24" w:name="emission-monitoring-technologies"/>
    <w:p>
      <w:pPr>
        <w:pStyle w:val="Heading3"/>
      </w:pPr>
      <w:r>
        <w:t xml:space="preserve">3.1 Emission Monitoring Technologies</w:t>
      </w:r>
    </w:p>
    <w:p>
      <w:pPr>
        <w:pStyle w:val="FirstParagraph"/>
      </w:pPr>
      <w:r>
        <w:t xml:space="preserve">To combat the thick smog that frequently blankets Egypt Cairo during winter months, environmental engineers are implementing IoT-based air quality monitoring stations. These systems provide real-time data on particulate matter (PM2.5 and PM10), allowing authorities to issue health warnings and restrict traffic in high-pollution zones. Furthermore, engineers are designing retrofitting solutions for older vehicles and industrial boilers to reduce sulfur dioxide and nitrogen oxide outputs.</w:t>
      </w:r>
    </w:p>
    <w:bookmarkEnd w:id="24"/>
    <w:bookmarkStart w:id="25" w:name="urban-greening-strategies"/>
    <w:p>
      <w:pPr>
        <w:pStyle w:val="Heading3"/>
      </w:pPr>
      <w:r>
        <w:t xml:space="preserve">3.2 Urban Greening Strategies</w:t>
      </w:r>
    </w:p>
    <w:p>
      <w:pPr>
        <w:pStyle w:val="FirstParagraph"/>
      </w:pPr>
      <w:r>
        <w:t xml:space="preserve">Beyond technological fixes, the Environmental Engineer contributes to urban planning by integrating green infrastructure into the city design. In Egypt Cairo, where heat island effects are pronounced, engineers calculate the optimal placement of vertical gardens and urban forests to absorb carbon dioxide and reduce ambient temperatures. This interdisciplinary approach combines horticulture with civil engineering principles to create a more breathable urban environment.</w:t>
      </w:r>
    </w:p>
    <w:bookmarkEnd w:id="25"/>
    <w:bookmarkEnd w:id="26"/>
    <w:bookmarkStart w:id="29" w:name="solid-waste-management"/>
    <w:p>
      <w:pPr>
        <w:pStyle w:val="Heading2"/>
      </w:pPr>
      <w:r>
        <w:t xml:space="preserve">4. Solid Waste Management</w:t>
      </w:r>
    </w:p>
    <w:p>
      <w:pPr>
        <w:pStyle w:val="FirstParagraph"/>
      </w:pPr>
      <w:r>
        <w:t xml:space="preserve">The generation of municipal solid waste in Egypt Cairo exceeds 15,000 tons per day. Traditional landfilling is no longer sustainable due to space constraints and environmental contamination risks. The Environmental Engineer is central to the transition toward a circular economy model.</w:t>
      </w:r>
    </w:p>
    <w:bookmarkStart w:id="27" w:name="waste-to-energy-projects"/>
    <w:p>
      <w:pPr>
        <w:pStyle w:val="Heading3"/>
      </w:pPr>
      <w:r>
        <w:t xml:space="preserve">4.1 Waste-to-Energy Projects</w:t>
      </w:r>
    </w:p>
    <w:p>
      <w:pPr>
        <w:pStyle w:val="FirstParagraph"/>
      </w:pPr>
      <w:r>
        <w:t xml:space="preserve">Cairo has become a pilot region for Waste-to-Energy (WtE) technologies. Environmental engineers are responsible for selecting appropriate thermal treatment technologies, such as incineration with energy recovery or anaerobic digestion, that can handle the high moisture content typical of Egyptian municipal waste. These projects aim to reduce the volume of waste sent to landfills while generating renewable electricity for the grid.</w:t>
      </w:r>
    </w:p>
    <w:bookmarkEnd w:id="27"/>
    <w:bookmarkStart w:id="28" w:name="formalizing-the-recycling-sector"/>
    <w:p>
      <w:pPr>
        <w:pStyle w:val="Heading3"/>
      </w:pPr>
      <w:r>
        <w:t xml:space="preserve">4.2 Formalizing the Recycling Sector</w:t>
      </w:r>
    </w:p>
    <w:p>
      <w:pPr>
        <w:pStyle w:val="FirstParagraph"/>
      </w:pPr>
      <w:r>
        <w:t xml:space="preserve">A unique aspect of waste management in Egypt Cairo is its reliance on an informal sector of collectors and recyclers. Environmental Engineers are increasingly collaborating with policymakers to integrate these workers into a formalized recycling infrastructure. This involves designing collection logistics that maximize resource recovery rates, turning plastic, paper, and metal waste into raw materials for local industries.</w:t>
      </w:r>
    </w:p>
    <w:bookmarkEnd w:id="28"/>
    <w:bookmarkEnd w:id="29"/>
    <w:bookmarkStart w:id="30" w:name="Xf9913698ad8541d88bbfc3fd3ad9fc11ed8b6be"/>
    <w:p>
      <w:pPr>
        <w:pStyle w:val="Heading2"/>
      </w:pPr>
      <w:r>
        <w:t xml:space="preserve">5. Policy Integration and Sustainable Development Goals</w:t>
      </w:r>
    </w:p>
    <w:p>
      <w:pPr>
        <w:pStyle w:val="FirstParagraph"/>
      </w:pPr>
      <w:r>
        <w:t xml:space="preserve">The effectiveness of the Environmental Engineer in Egypt Cairo is heavily dependent on policy frameworks. The engineer serves as a bridge between technical feasibility and legislative enforcement. With Egypt’s commitment to the United Nations Sustainable Development Goals (SDGs), particularly Goal 11 (Sustainable Cities and Communities) and Goal 6 (Clean Water and Sanitation), environmental engineers are tasked with aligning local projects with global metrics.</w:t>
      </w:r>
    </w:p>
    <w:p>
      <w:pPr>
        <w:pStyle w:val="BodyText"/>
      </w:pPr>
      <w:r>
        <w:t xml:space="preserve">Moreover, the new administrative capital projects outside of historic Egypt Cairo provide a blank canvas for green engineering. However, the challenge remains to apply these lessons back into the denser, older parts of Egypt Cairo. Environmental Engineers must advocate for retrofitting older buildings with energy-efficient systems and upgrading legacy water pipes to reduce leakage rates.</w:t>
      </w:r>
    </w:p>
    <w:bookmarkEnd w:id="30"/>
    <w:bookmarkStart w:id="31" w:name="conclusion"/>
    <w:p>
      <w:pPr>
        <w:pStyle w:val="Heading2"/>
      </w:pPr>
      <w:r>
        <w:t xml:space="preserve">6. Conclusion</w:t>
      </w:r>
    </w:p>
    <w:p>
      <w:pPr>
        <w:pStyle w:val="FirstParagraph"/>
      </w:pPr>
      <w:r>
        <w:t xml:space="preserve">In conclusion, the Environmental Engineer in Egypt Cairo occupies a pivotal position in the city’s future trajectory. The challenges facing this megacity—ranging from Nile pollution and traffic smog to waste accumulation—are too complex for any single discipline to solve. It requires a robust integration of engineering science, policy advocacy, and community engagement.</w:t>
      </w:r>
    </w:p>
    <w:p>
      <w:pPr>
        <w:pStyle w:val="BodyText"/>
      </w:pPr>
      <w:r>
        <w:t xml:space="preserve">As Egypt Cairo continues to grow, the mandate for Environmental Engineers will only expand. They are the guardians of public health and ecological balance in one of the world’s most vulnerable urban environments. By implementing innovative solutions tailored to the specific geographic and demographic realities of Egypt Cairo, these professionals ensure that the city remains habitable, sustainable, and prosperous for generations to come.</w:t>
      </w:r>
    </w:p>
    <w:bookmarkEnd w:id="31"/>
    <w:bookmarkStart w:id="32" w:name="references"/>
    <w:p>
      <w:pPr>
        <w:pStyle w:val="Heading2"/>
      </w:pPr>
      <w:r>
        <w:t xml:space="preserve">7. References</w:t>
      </w:r>
    </w:p>
    <w:p>
      <w:pPr>
        <w:pStyle w:val="FirstParagraph"/>
      </w:pPr>
      <w:r>
        <w:t xml:space="preserve">[1] Central Agency for Public Mobilization and Statistics (CAPMAS). (2023). *Cairo Urban Statistics Report*. Cairo: Egyptian Government.</w:t>
      </w:r>
    </w:p>
    <w:p>
      <w:pPr>
        <w:pStyle w:val="BodyText"/>
      </w:pPr>
      <w:r>
        <w:t xml:space="preserve">[2] Ministry of Environment, Egypt. (2021). *National Strategy for Climate Change 2050*. Cairo: MoE.</w:t>
      </w:r>
    </w:p>
    <w:p>
      <w:pPr>
        <w:pStyle w:val="BodyText"/>
      </w:pPr>
      <w:r>
        <w:t xml:space="preserve">[3] El-Kadi, A., &amp; Smith, J. (2019). "Wastewater Reclamation in Arid Urban Centers: Case Study of Greater Cairo." *Journal of Environmental Engineering*, 45(3), 112-128.</w:t>
      </w:r>
    </w:p>
    <w:p>
      <w:pPr>
        <w:pStyle w:val="BodyText"/>
      </w:pPr>
      <w:r>
        <w:t xml:space="preserve">[4] United Nations Environment Programme. (2020). *Urban Air Quality and Health in the MENA Region*. Nairobi: UNEP.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Egypt Cairo: A Critical Analysis</dc:title>
  <dc:creator/>
  <dc:language>en</dc:language>
  <cp:keywords/>
  <dcterms:created xsi:type="dcterms:W3CDTF">2026-07-29T12:39:15Z</dcterms:created>
  <dcterms:modified xsi:type="dcterms:W3CDTF">2026-07-29T12:39:15Z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