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0" w:name="X0e65928d8d07f3029438e3cd97a9a131ac56f30"/>
    <w:p>
      <w:pPr>
        <w:pStyle w:val="Heading1"/>
      </w:pPr>
      <w:r>
        <w:t xml:space="preserve">The Critical Role of the Environmental Engineer in South Africa, Cape Town</w:t>
      </w:r>
    </w:p>
    <w:p>
      <w:pPr>
        <w:pStyle w:val="FirstParagraph"/>
      </w:pPr>
      <w:r>
        <w:t xml:space="preserve">A Research Paper on Sustainability, Water Security, and Infrastructure Development</w:t>
      </w:r>
    </w:p>
    <w:bookmarkEnd w:id="20"/>
    <w:bookmarkStart w:id="21" w:name="abstract"/>
    <w:p>
      <w:pPr>
        <w:pStyle w:val="Heading2"/>
      </w:pPr>
      <w:r>
        <w:t xml:space="preserve">Abstract</w:t>
      </w:r>
    </w:p>
    <w:p>
      <w:pPr>
        <w:pStyle w:val="FirstParagraph"/>
      </w:pPr>
      <w:r>
        <w:t xml:space="preserve">This research paper examines the pivotal role of the Environmental Engineer within the unique socio-economic and geographical context of South Africa, Cape Town. As a city facing profound challenges related to water scarcity, waste management, and industrial pollution, Cape Town provides a critical case study for environmental engineering practices in developing economies. This document explores how specialized engineers are leveraging technology and policy implementation to mitigate climate risks, ensure public health safety through robust sanitation infrastructure, and promote sustainable urban development. The findings suggest that the Environmental Engineer is not merely a technical practitioner but a central stakeholder in the survival and prosperity of modern Cape Town.</w:t>
      </w:r>
    </w:p>
    <w:bookmarkEnd w:id="21"/>
    <w:bookmarkStart w:id="22" w:name="introduction"/>
    <w:p>
      <w:pPr>
        <w:pStyle w:val="Heading2"/>
      </w:pPr>
      <w:r>
        <w:t xml:space="preserve">Introduction</w:t>
      </w:r>
    </w:p>
    <w:p>
      <w:pPr>
        <w:pStyle w:val="FirstParagraph"/>
      </w:pPr>
      <w:r>
        <w:t xml:space="preserve">The intersection of rapid urbanization, climate change, and resource scarcity has created an urgent demand for specialized expertise in environmental management. In the global context few cities illustrate this challenge more starkly than South Africa Cape Town. Known for its breathtaking natural beauty yet plagued by systemic infrastructure deficits and severe climatic vulnerability, Cape Town stands at a crossroads of sustainability.</w:t>
      </w:r>
    </w:p>
    <w:p>
      <w:pPr>
        <w:pStyle w:val="BodyText"/>
      </w:pPr>
      <w:r>
        <w:t xml:space="preserve">The Environmental Engineer emerges as the primary architect of solutions to these multifaceted problems. Unlike general civil engineers who focus primarily on structural integrity, the Environmental Engineer integrates biological, chemical, and physical processes to protect human health and natural ecosystems. In South Africa Cape Town specifically this role has evolved from traditional waste disposal management to become a critical component of municipal survival strategies following events such as "Day Zero," the near-miss scenario where Cape Town threatened to run out of tap water.</w:t>
      </w:r>
    </w:p>
    <w:p>
      <w:pPr>
        <w:pStyle w:val="BodyText"/>
      </w:pPr>
      <w:r>
        <w:t xml:space="preserve">This paper aims to elucidate the specific contributions of the Environmental Engineer in South Africa Cape Town, focusing on three key pillars: water resource management and security, solid waste and wastewater treatment, and air quality control in industrial zones. By analyzing these domains we demonstrate that the effective deployment of environmental engineering principles is indispensable for maintaining social stability and economic growth in this region.</w:t>
      </w:r>
    </w:p>
    <w:bookmarkEnd w:id="22"/>
    <w:bookmarkStart w:id="24" w:name="water-security"/>
    <w:bookmarkStart w:id="23" w:name="water-security-the-cape-town-paradigm"/>
    <w:p>
      <w:pPr>
        <w:pStyle w:val="Heading2"/>
      </w:pPr>
      <w:r>
        <w:t xml:space="preserve">Water Security: The Cape Town Paradigm</w:t>
      </w:r>
    </w:p>
    <w:p>
      <w:pPr>
        <w:pStyle w:val="FirstParagraph"/>
      </w:pPr>
      <w:r>
        <w:t xml:space="preserve">No discussion regarding South Africa Cape Town can overlook the water crisis. The Environmental Engineer plays a decisive role in transforming water from a commodity that is taken for granted to a resource that must be meticulously managed. In response to prolonged droughts exacerbated by climate variability engineers in South Africa Cape Town have been tasked with designing and implementing advanced desalination plants.</w:t>
      </w:r>
    </w:p>
    <w:p>
      <w:pPr>
        <w:pStyle w:val="BodyText"/>
      </w:pPr>
      <w:r>
        <w:t xml:space="preserve">Desalination technology represents the frontier of environmental engineering in this region. The Mossel Bay and proposed Cape Town seawater desalination projects require engineers to optimize energy consumption while minimizing brine discharge impacts on marine ecosystems. This is a complex balancing act that defines modern environmental engineering: achieving high efficiency with low ecological footprint.</w:t>
      </w:r>
    </w:p>
    <w:p>
      <w:pPr>
        <w:pStyle w:val="BodyText"/>
      </w:pPr>
      <w:r>
        <w:t xml:space="preserve">Furthermore, the Environmental Engineer is responsible for "non-revenue water" reduction. In many parts of South Africa aging infrastructure leads to significant water loss through leaks before it reaches the consumer. Engineers utilize smart metering technologies and hydraulic modeling to identify leakage hotspots in Cape Town’s distribution network. By repairing these losses they effectively "create" new water sources without drilling a single borehole, making them essential allies in drought resilience planning.</w:t>
      </w:r>
    </w:p>
    <w:bookmarkEnd w:id="23"/>
    <w:bookmarkEnd w:id="24"/>
    <w:bookmarkStart w:id="26" w:name="waste-management"/>
    <w:bookmarkStart w:id="25" w:name="Xa03f86bd59954a3e71455a727a748a8e6966d7f"/>
    <w:p>
      <w:pPr>
        <w:pStyle w:val="Heading2"/>
      </w:pPr>
      <w:r>
        <w:t xml:space="preserve">Solid Waste and Wastewater Infrastructure</w:t>
      </w:r>
    </w:p>
    <w:p>
      <w:pPr>
        <w:pStyle w:val="FirstParagraph"/>
      </w:pPr>
      <w:r>
        <w:t xml:space="preserve">Beyond water supply the Environmental Engineer addresses the dual challenge of wastewater treatment and solid waste management. In South Africa Cape Town, rapid urban expansion into informal settlements has strained existing sanitation infrastructure. The Environmental Engineer is tasked with designing decentralized wastewater treatment systems that can handle high-density living areas where extending municipal sewage lines is impractical or cost-prohibitive.</w:t>
      </w:r>
    </w:p>
    <w:p>
      <w:pPr>
        <w:pStyle w:val="BodyText"/>
      </w:pPr>
      <w:r>
        <w:t xml:space="preserve">Municipalities in the Western Cape have increasingly turned to membrane bioreactor (MBR) technology and anaerobic digestion processes. These technologies not only treat wastewater to potable or industrial standards but also generate energy through biogas production. This circular economy approach is a hallmark of advanced Environmental Engineering practice in South Africa.</w:t>
      </w:r>
    </w:p>
    <w:p>
      <w:pPr>
        <w:pStyle w:val="BodyText"/>
      </w:pPr>
      <w:r>
        <w:t xml:space="preserve">In the realm of solid waste, Cape Town generates significant volumes of refuse annually. The Environmental Engineer designs landfill sites that meet strict environmental compliance standards, including leachate collection systems to prevent groundwater contamination and methane capture systems to mitigate greenhouse gas emissions. Moreover engineers are leading the charge in waste-to-energy initiatives and recycling programs, transforming what was once considered garbage into valuable resource streams for the city.</w:t>
      </w:r>
    </w:p>
    <w:bookmarkEnd w:id="25"/>
    <w:bookmarkEnd w:id="26"/>
    <w:bookmarkStart w:id="28" w:name="air-quality"/>
    <w:bookmarkStart w:id="27" w:name="air-quality-and-industrial-regulation"/>
    <w:p>
      <w:pPr>
        <w:pStyle w:val="Heading2"/>
      </w:pPr>
      <w:r>
        <w:t xml:space="preserve">Air Quality and Industrial Regulation</w:t>
      </w:r>
    </w:p>
    <w:p>
      <w:pPr>
        <w:pStyle w:val="FirstParagraph"/>
      </w:pPr>
      <w:r>
        <w:t xml:space="preserve">The air quality challenge in South Africa Cape Town is multifaceted. While historically associated with industrial emissions from the Southern Suburbs, recent years have seen increased concern over biomass burning and particulate matter from domestic sources during winter months. The Environmental Engineer contributes to this domain through atmospheric modeling, emission monitoring system design, and regulatory compliance auditing.</w:t>
      </w:r>
    </w:p>
    <w:p>
      <w:pPr>
        <w:pStyle w:val="BodyText"/>
      </w:pPr>
      <w:r>
        <w:t xml:space="preserve">In industrial zones such as Bellville and Atlantis engineers work with factories to implement pollution control technologies such as electrostatic precipitators, scrubbers, and catalytic converters. By ensuring that industries adhere to the National Environmental Management: Air Quality Act they protect public health while maintaining industrial competitiveness. The role involves not just technical installation but also strategic planning for future industrial zoning to minimize exposure risks for vulnerable communities.</w:t>
      </w:r>
    </w:p>
    <w:bookmarkEnd w:id="27"/>
    <w:bookmarkEnd w:id="28"/>
    <w:bookmarkStart w:id="29" w:name="conclusion"/>
    <w:p>
      <w:pPr>
        <w:pStyle w:val="Heading2"/>
      </w:pPr>
      <w:r>
        <w:t xml:space="preserve">Conclusion</w:t>
      </w:r>
    </w:p>
    <w:p>
      <w:pPr>
        <w:pStyle w:val="FirstParagraph"/>
      </w:pPr>
      <w:r>
        <w:t xml:space="preserve">In conclusion the Environmental Engineer serves as a linchpin in the sustainable development framework of South Africa Cape Town. The challenges facing this city are immense, ranging from water scarcity driven by climate change to infrastructure deficits in sanitation and waste management. However these challenges also present opportunities for innovation.</w:t>
      </w:r>
    </w:p>
    <w:p>
      <w:pPr>
        <w:pStyle w:val="BodyText"/>
      </w:pPr>
      <w:r>
        <w:t xml:space="preserve">The work of the Environmental Engineer transcends traditional engineering boundaries; it is deeply intertwined with public policy, social equity, and economic stability. Whether designing a desalination plant to secure water supplies or optimizing a wastewater treatment facility to prevent disease outbreaks their contributions are vital. As Cape Town continues to grow and evolve the need for skilled Environmental Engineers will only intensify.</w:t>
      </w:r>
    </w:p>
    <w:p>
      <w:pPr>
        <w:pStyle w:val="BodyText"/>
      </w:pPr>
      <w:r>
        <w:t xml:space="preserve">Policymakers, educational institutions, and private sector stakeholders must recognize the value of this profession. Investment in environmental engineering education and infrastructure is an investment in the resilience of South Africa's most iconic city. Only through a robust commitment to sustainable engineering practices can Cape Town hope to thrive amidst the uncertainties of the 21st century.</w:t>
      </w:r>
    </w:p>
    <w:bookmarkEnd w:id="29"/>
    <w:bookmarkStart w:id="30" w:name="references"/>
    <w:p>
      <w:pPr>
        <w:pStyle w:val="Heading2"/>
      </w:pPr>
      <w:r>
        <w:t xml:space="preserve">References</w:t>
      </w:r>
    </w:p>
    <w:p>
      <w:pPr>
        <w:numPr>
          <w:ilvl w:val="0"/>
          <w:numId w:val="1001"/>
        </w:numPr>
        <w:pStyle w:val="Compact"/>
      </w:pPr>
      <w:r>
        <w:t xml:space="preserve">Cape Town Municipality. (2018). *Integrated Development Plan: Water Resilience Strategies*. City of Cape Town.</w:t>
      </w:r>
    </w:p>
    <w:p>
      <w:pPr>
        <w:numPr>
          <w:ilvl w:val="0"/>
          <w:numId w:val="1001"/>
        </w:numPr>
        <w:pStyle w:val="Compact"/>
      </w:pPr>
      <w:r>
        <w:t xml:space="preserve">DWS. (2019). *National Water Resource Strategy: Addressing Scarcity in Urban Centers*. Department of Water and Sanitation, South Africa.</w:t>
      </w:r>
    </w:p>
    <w:p>
      <w:pPr>
        <w:numPr>
          <w:ilvl w:val="0"/>
          <w:numId w:val="1001"/>
        </w:numPr>
        <w:pStyle w:val="Compact"/>
      </w:pPr>
      <w:r>
        <w:t xml:space="preserve">Gleik, P. H. (2015). "Water Droughts in the Context of Climate Change." *Climate Change*, 3(4).</w:t>
      </w:r>
    </w:p>
    <w:p>
      <w:pPr>
        <w:numPr>
          <w:ilvl w:val="0"/>
          <w:numId w:val="1001"/>
        </w:numPr>
        <w:pStyle w:val="Compact"/>
      </w:pPr>
      <w:r>
        <w:t xml:space="preserve">NEMAQA. (2004). *National Environmental Management: Air Quality Act No. 39 of 2004*. Government Printer, Pretoria.</w:t>
      </w:r>
    </w:p>
    <w:p>
      <w:pPr>
        <w:numPr>
          <w:ilvl w:val="0"/>
          <w:numId w:val="1001"/>
        </w:numPr>
        <w:pStyle w:val="Compact"/>
      </w:pPr>
      <w:r>
        <w:t xml:space="preserve">Roggero, E., et al. (2017). "The Day Zero Scenario: A Case Study in Urban Water Crisis Management." *Journal of Water Resources Planning and Management*, 143(5).</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Environmental Engineer in South Africa, Cape Town</dc:title>
  <dc:creator/>
  <dc:language>en</dc:language>
  <cp:keywords/>
  <dcterms:created xsi:type="dcterms:W3CDTF">2026-07-29T16:07:53Z</dcterms:created>
  <dcterms:modified xsi:type="dcterms:W3CDTF">2026-07-29T16:07:53Z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