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Istanbul,</w:t>
      </w:r>
      <w:r>
        <w:t xml:space="preserve"> </w:t>
      </w:r>
      <w:r>
        <w:t xml:space="preserve">Turkey:</w:t>
      </w:r>
      <w:r>
        <w:t xml:space="preserve"> </w:t>
      </w:r>
      <w:r>
        <w:t xml:space="preserve">Navigating</w:t>
      </w:r>
      <w:r>
        <w:t xml:space="preserve"> </w:t>
      </w:r>
      <w:r>
        <w:t xml:space="preserve">Urbanization</w:t>
      </w:r>
      <w:r>
        <w:t xml:space="preserve"> </w:t>
      </w:r>
      <w:r>
        <w:t xml:space="preserve">and</w:t>
      </w:r>
      <w:r>
        <w:t xml:space="preserve"> </w:t>
      </w:r>
      <w:r>
        <w:t xml:space="preserve">Ecological</w:t>
      </w:r>
      <w:r>
        <w:t xml:space="preserve"> </w:t>
      </w:r>
      <w:r>
        <w:t xml:space="preserve">Preservation</w:t>
      </w:r>
    </w:p>
    <w:bookmarkStart w:id="33" w:name="X551fe31e7a6cc860771a2dab4356e2c083fa0dc"/>
    <w:p>
      <w:pPr>
        <w:pStyle w:val="Heading1"/>
      </w:pPr>
      <w:r>
        <w:t xml:space="preserve">The Critical Role of the Environmental Engineer in Istanbul, Turkey: Navigating Urbanization and Ecological Preservation</w:t>
      </w:r>
    </w:p>
    <w:p>
      <w:pPr>
        <w:pStyle w:val="FirstParagraph"/>
      </w:pPr>
      <w:r>
        <w:rPr>
          <w:bCs/>
          <w:b/>
        </w:rPr>
        <w:t xml:space="preserve">Abstract:</w:t>
      </w:r>
      <w:r>
        <w:br/>
      </w:r>
      <w:r>
        <w:br/>
      </w:r>
      <w:r>
        <w:t xml:space="preserve">This research paper explores the multifaceted role of the Environmental Engineer within the unique geographical, social, and infrastructural context of Istanbul, Turkey. As one of the most densely populated metropolitan areas in Europe and Asia, Istanbul faces unprecedented challenges related to water scarcity, waste management, air quality degradation due to traffic congestion, and ecosystem preservation along its sensitive coastlines. This document analyzes how specialized environmental engineering solutions are essential for sustainable urban development in this transcontinental megacity. It highlights the technical interventions required by an Environmental Engineer to mitigate industrial pollution in Turkey’s largest economic hub while adhering to both national regulations and European Union environmental standards aimed at future accession compliance.</w:t>
      </w:r>
    </w:p>
    <w:bookmarkStart w:id="20" w:name="introduction"/>
    <w:p>
      <w:pPr>
        <w:pStyle w:val="Heading2"/>
      </w:pPr>
      <w:r>
        <w:t xml:space="preserve">1. Introduction</w:t>
      </w:r>
    </w:p>
    <w:p>
      <w:pPr>
        <w:pStyle w:val="FirstParagraph"/>
      </w:pPr>
      <w:r>
        <w:t xml:space="preserve">Istanbul stands as a unique geopolitical entity, bridging two continents and serving as the economic heart of Turkey. However, this rapid growth has come at a significant ecological cost. The city’s population exceeds fifteen million people, creating immense pressure on natural resources and infrastructure. In this complex environment, the</w:t>
      </w:r>
      <w:r>
        <w:t xml:space="preserve"> </w:t>
      </w:r>
      <w:r>
        <w:rPr>
          <w:bCs/>
          <w:b/>
        </w:rPr>
        <w:t xml:space="preserve">Environmental Engineer</w:t>
      </w:r>
      <w:r>
        <w:t xml:space="preserve"> </w:t>
      </w:r>
      <w:r>
        <w:t xml:space="preserve">emerges not merely as a technician but as a crucial strategist for urban survival and sustainability.</w:t>
      </w:r>
    </w:p>
    <w:p>
      <w:pPr>
        <w:pStyle w:val="BodyText"/>
      </w:pPr>
      <w:r>
        <w:t xml:space="preserve">The mandate of an</w:t>
      </w:r>
      <w:r>
        <w:t xml:space="preserve"> </w:t>
      </w:r>
      <w:r>
        <w:rPr>
          <w:bCs/>
          <w:b/>
        </w:rPr>
        <w:t xml:space="preserve">Environmental Engineer</w:t>
      </w:r>
      <w:r>
        <w:t xml:space="preserve"> </w:t>
      </w:r>
      <w:r>
        <w:t xml:space="preserve">in Istanbul is distinct from other regions due to the city’s specific hydrological dynamics, geological instability, and intense industrial activity. The intersection of historical preservation with modern infrastructural demands requires innovative engineering approaches. This paper argues that the effective implementation of environmental engineering principles is vital for addressing the specific pollution hotspots, water management crises, and waste disposal challenges currently facing Istanbul.</w:t>
      </w:r>
    </w:p>
    <w:bookmarkEnd w:id="20"/>
    <w:bookmarkStart w:id="23" w:name="X9d71e404960374d1f73cb081621bdad2a7afdc6"/>
    <w:p>
      <w:pPr>
        <w:pStyle w:val="Heading2"/>
      </w:pPr>
      <w:r>
        <w:t xml:space="preserve">2. Water Resource Management in a Transcontinental Megacity</w:t>
      </w:r>
    </w:p>
    <w:p>
      <w:pPr>
        <w:pStyle w:val="FirstParagraph"/>
      </w:pPr>
      <w:r>
        <w:t xml:space="preserve">Water security is arguably the most pressing issue for Istanbul. Despite its location near the Bosphorus Strait and the Sea of Marmara, fresh water availability is becoming increasingly strained due to rapid urbanization and climate change-induced droughts. The role of an</w:t>
      </w:r>
      <w:r>
        <w:t xml:space="preserve"> </w:t>
      </w:r>
      <w:r>
        <w:rPr>
          <w:bCs/>
          <w:b/>
        </w:rPr>
        <w:t xml:space="preserve">Environmental Engineer</w:t>
      </w:r>
      <w:r>
        <w:t xml:space="preserve"> </w:t>
      </w:r>
      <w:r>
        <w:t xml:space="preserve">here is pivotal in managing both supply and demand.</w:t>
      </w:r>
    </w:p>
    <w:bookmarkStart w:id="21" w:name="wastewater-treatment-infrastructure"/>
    <w:p>
      <w:pPr>
        <w:pStyle w:val="Heading3"/>
      </w:pPr>
      <w:r>
        <w:t xml:space="preserve">2.1 Wastewater Treatment Infrastructure</w:t>
      </w:r>
    </w:p>
    <w:p>
      <w:pPr>
        <w:pStyle w:val="FirstParagraph"/>
      </w:pPr>
      <w:r>
        <w:t xml:space="preserve">Istanbul’s sewage systems are among the most complex in the world, given the city's topography spanning hills and valleys. The primary responsibility of an</w:t>
      </w:r>
      <w:r>
        <w:t xml:space="preserve"> </w:t>
      </w:r>
      <w:r>
        <w:rPr>
          <w:bCs/>
          <w:b/>
        </w:rPr>
        <w:t xml:space="preserve">Environmental Engineer</w:t>
      </w:r>
      <w:r>
        <w:t xml:space="preserve"> </w:t>
      </w:r>
      <w:r>
        <w:t xml:space="preserve">in Turkey is to oversee and optimize wastewater treatment plants (WWTPs). Many older facilities struggle to meet modern effluent standards, leading to untreated or partially treated sewage entering sensitive marine ecosystems like the Bosphorus. Engineers are tasked with upgrading these facilities using advanced biological treatment processes and membrane bioreactor technologies. This upgrade is critical not only for public health but also for preserving the biodiversity of Turkey’s coastal waters.</w:t>
      </w:r>
    </w:p>
    <w:bookmarkEnd w:id="21"/>
    <w:bookmarkStart w:id="22" w:name="water-loss-and-distribution-efficiency"/>
    <w:p>
      <w:pPr>
        <w:pStyle w:val="Heading3"/>
      </w:pPr>
      <w:r>
        <w:t xml:space="preserve">2.2 Water Loss and Distribution Efficiency</w:t>
      </w:r>
    </w:p>
    <w:p>
      <w:pPr>
        <w:pStyle w:val="FirstParagraph"/>
      </w:pPr>
      <w:r>
        <w:t xml:space="preserve">A significant challenge in Istanbul is non-revenue water (NRW), caused by leakages in aging pipelines. An</w:t>
      </w:r>
      <w:r>
        <w:t xml:space="preserve"> </w:t>
      </w:r>
      <w:r>
        <w:rPr>
          <w:bCs/>
          <w:b/>
        </w:rPr>
        <w:t xml:space="preserve">Environmental Engineer</w:t>
      </w:r>
      <w:r>
        <w:t xml:space="preserve"> </w:t>
      </w:r>
      <w:r>
        <w:t xml:space="preserve">employs hydraulic modeling and smart sensor technology to detect leaks early, reducing water waste. By implementing pressure management systems, engineers ensure that the limited fresh water reserves drawn from distant watersheds are utilized efficiently rather than lost before reaching consumers.</w:t>
      </w:r>
    </w:p>
    <w:bookmarkEnd w:id="22"/>
    <w:bookmarkEnd w:id="23"/>
    <w:bookmarkStart w:id="24" w:name="Xd98847aa2885a3aae1028932a89f14a2021cfe4"/>
    <w:p>
      <w:pPr>
        <w:pStyle w:val="Heading2"/>
      </w:pPr>
      <w:r>
        <w:t xml:space="preserve">3. Air Quality Control in a High-Traffic Zone</w:t>
      </w:r>
    </w:p>
    <w:p>
      <w:pPr>
        <w:pStyle w:val="FirstParagraph"/>
      </w:pPr>
      <w:r>
        <w:t xml:space="preserve">Istanbul consistently ranks among cities with poor air quality in Europe, primarily due to vehicular emissions, industrial activities, and geographic factors that trap pollutants. The topography of Istanbul, nestled between the Black Sea and the Sea of Marmara with surrounding hills, creates a basin effect that exacerbates smog formation.</w:t>
      </w:r>
    </w:p>
    <w:p>
      <w:pPr>
        <w:pStyle w:val="BodyText"/>
      </w:pPr>
      <w:r>
        <w:t xml:space="preserve">The</w:t>
      </w:r>
      <w:r>
        <w:t xml:space="preserve"> </w:t>
      </w:r>
      <w:r>
        <w:rPr>
          <w:bCs/>
          <w:b/>
        </w:rPr>
        <w:t xml:space="preserve">Environmental Engineer</w:t>
      </w:r>
      <w:r>
        <w:t xml:space="preserve"> </w:t>
      </w:r>
      <w:r>
        <w:t xml:space="preserve">plays a central role in designing and enforcing air quality management strategies. This involves:</w:t>
      </w:r>
    </w:p>
    <w:p>
      <w:pPr>
        <w:numPr>
          <w:ilvl w:val="0"/>
          <w:numId w:val="1001"/>
        </w:numPr>
        <w:pStyle w:val="Compact"/>
      </w:pPr>
      <w:r>
        <w:rPr>
          <w:bCs/>
          <w:b/>
        </w:rPr>
        <w:t xml:space="preserve">Emission Monitoring:</w:t>
      </w:r>
      <w:r>
        <w:t xml:space="preserve"> </w:t>
      </w:r>
      <w:r>
        <w:t xml:space="preserve">Installing continuous emission monitoring systems (CEMS) in industrial zones and major power plants to ensure compliance with Turkish environmental laws.</w:t>
      </w:r>
    </w:p>
    <w:p>
      <w:pPr>
        <w:numPr>
          <w:ilvl w:val="0"/>
          <w:numId w:val="1001"/>
        </w:numPr>
        <w:pStyle w:val="Compact"/>
      </w:pPr>
      <w:r>
        <w:rPr>
          <w:bCs/>
          <w:b/>
        </w:rPr>
        <w:t xml:space="preserve">Pollution Modeling:</w:t>
      </w:r>
      <w:r>
        <w:t xml:space="preserve"> </w:t>
      </w:r>
      <w:r>
        <w:t xml:space="preserve">Using computational fluid dynamics to predict pollution dispersion patterns, helping city planners decide where to locate new residential areas or green belts relative to industrial hubs.</w:t>
      </w:r>
    </w:p>
    <w:p>
      <w:pPr>
        <w:numPr>
          <w:ilvl w:val="0"/>
          <w:numId w:val="1001"/>
        </w:numPr>
        <w:pStyle w:val="Compact"/>
      </w:pPr>
      <w:r>
        <w:rPr>
          <w:bCs/>
          <w:b/>
        </w:rPr>
        <w:t xml:space="preserve">Traffic Mitigation Strategies:</w:t>
      </w:r>
      <w:r>
        <w:t xml:space="preserve"> </w:t>
      </w:r>
      <w:r>
        <w:t xml:space="preserve">Collaborating with urban planners to design low-emission zones and promote public transport infrastructure that reduces the carbon footprint per capita.</w:t>
      </w:r>
    </w:p>
    <w:bookmarkEnd w:id="24"/>
    <w:bookmarkStart w:id="27" w:name="X863e2569a334b33cba44bce220184e8245deb7b"/>
    <w:p>
      <w:pPr>
        <w:pStyle w:val="Heading2"/>
      </w:pPr>
      <w:r>
        <w:t xml:space="preserve">4. Solid Waste Management and Circular Economy</w:t>
      </w:r>
    </w:p>
    <w:p>
      <w:pPr>
        <w:pStyle w:val="FirstParagraph"/>
      </w:pPr>
      <w:r>
        <w:t xml:space="preserve">The generation of municipal solid waste in Istanbul is massive, posing significant logistical and environmental challenges. Landfills are reaching capacity, and illegal dumping remains a concern in suburban areas. The transition toward a circular economy requires the active intervention of an</w:t>
      </w:r>
      <w:r>
        <w:t xml:space="preserve"> </w:t>
      </w:r>
      <w:r>
        <w:rPr>
          <w:bCs/>
          <w:b/>
        </w:rPr>
        <w:t xml:space="preserve">Environmental Engineer</w:t>
      </w:r>
      <w:r>
        <w:t xml:space="preserve">.</w:t>
      </w:r>
    </w:p>
    <w:bookmarkStart w:id="25" w:name="waste-to-energy-wte-solutions"/>
    <w:p>
      <w:pPr>
        <w:pStyle w:val="Heading3"/>
      </w:pPr>
      <w:r>
        <w:t xml:space="preserve">4.1 Waste-to-Energy (WtE) Solutions</w:t>
      </w:r>
    </w:p>
    <w:p>
      <w:pPr>
        <w:pStyle w:val="FirstParagraph"/>
      </w:pPr>
      <w:r>
        <w:t xml:space="preserve">Turkey has invested heavily in Waste-to-Energy facilities to address Istanbul’s garbage crisis. An</w:t>
      </w:r>
      <w:r>
        <w:t xml:space="preserve"> </w:t>
      </w:r>
      <w:r>
        <w:rPr>
          <w:bCs/>
          <w:b/>
        </w:rPr>
        <w:t xml:space="preserve">Environmental Engineer</w:t>
      </w:r>
      <w:r>
        <w:t xml:space="preserve"> </w:t>
      </w:r>
      <w:r>
        <w:t xml:space="preserve">is responsible for ensuring that these facilities operate without releasing hazardous dioxins or furans into the atmosphere. This involves rigorous control of combustion temperatures and advanced flue gas cleaning systems.</w:t>
      </w:r>
    </w:p>
    <w:bookmarkEnd w:id="25"/>
    <w:bookmarkStart w:id="26" w:name="recycling-and-sorting-infrastructure"/>
    <w:p>
      <w:pPr>
        <w:pStyle w:val="Heading3"/>
      </w:pPr>
      <w:r>
        <w:t xml:space="preserve">4.2 Recycling and Sorting Infrastructure</w:t>
      </w:r>
    </w:p>
    <w:p>
      <w:pPr>
        <w:pStyle w:val="FirstParagraph"/>
      </w:pPr>
      <w:r>
        <w:t xml:space="preserve">Beyond incineration, engineers are designing material recovery facilities (MRFs) that separate recyclables from general waste. In Istanbul, where informal recycling sectors exist, formal engineering integration ensures higher purity of recycled materials and safer working conditions, contributing to both environmental protection and social equity.</w:t>
      </w:r>
    </w:p>
    <w:bookmarkEnd w:id="26"/>
    <w:bookmarkEnd w:id="27"/>
    <w:bookmarkStart w:id="28" w:name="X0d0d28b1ec0ce92a03562df1aa3cdf0d7ed6031"/>
    <w:p>
      <w:pPr>
        <w:pStyle w:val="Heading2"/>
      </w:pPr>
      <w:r>
        <w:t xml:space="preserve">5. Regulatory Compliance and EU Harmonization</w:t>
      </w:r>
    </w:p>
    <w:p>
      <w:pPr>
        <w:pStyle w:val="FirstParagraph"/>
      </w:pPr>
      <w:r>
        <w:t xml:space="preserve">Istanbul is under constant scrutiny regarding its environmental standards as Turkey navigates its relationship with the European Union. Many Turkish environmental laws are aligned with EU Directives, such as the Urban Wastewater Treatment Directive and the Industrial Emissions Directive.</w:t>
      </w:r>
    </w:p>
    <w:p>
      <w:pPr>
        <w:pStyle w:val="BodyText"/>
      </w:pPr>
      <w:r>
        <w:t xml:space="preserve">The</w:t>
      </w:r>
      <w:r>
        <w:t xml:space="preserve"> </w:t>
      </w:r>
      <w:r>
        <w:rPr>
          <w:bCs/>
          <w:b/>
        </w:rPr>
        <w:t xml:space="preserve">Environmental Engineer</w:t>
      </w:r>
      <w:r>
        <w:t xml:space="preserve"> </w:t>
      </w:r>
      <w:r>
        <w:t xml:space="preserve">in Istanbul acts as a compliance officer for this regulatory framework. They must ensure that industrial facilities in Turkey’s largest city adhere to Best Available Techniques (BAT) referenced by EU standards. This role is critical for maintaining economic stability through trade agreements while protecting the local ecosystem. Failure to comply can result in severe penalties and damage to Turkey’s international reputation as a sustainable development partner.</w:t>
      </w:r>
    </w:p>
    <w:bookmarkEnd w:id="28"/>
    <w:bookmarkStart w:id="29" w:name="green-infrastructure-and-urban-ecology"/>
    <w:p>
      <w:pPr>
        <w:pStyle w:val="Heading2"/>
      </w:pPr>
      <w:r>
        <w:t xml:space="preserve">6. Green Infrastructure and Urban Ecology</w:t>
      </w:r>
    </w:p>
    <w:p>
      <w:pPr>
        <w:pStyle w:val="FirstParagraph"/>
      </w:pPr>
      <w:r>
        <w:t xml:space="preserve">Recent urban planning in Istanbul has begun to incorporate green infrastructure concepts, such as green roofs, permeable pavements, and urban forests. The design and maintenance of these systems require specialized knowledge possessed by an</w:t>
      </w:r>
      <w:r>
        <w:t xml:space="preserve"> </w:t>
      </w:r>
      <w:r>
        <w:rPr>
          <w:bCs/>
          <w:b/>
        </w:rPr>
        <w:t xml:space="preserve">Environmental Engineer</w:t>
      </w:r>
      <w:r>
        <w:t xml:space="preserve">.</w:t>
      </w:r>
    </w:p>
    <w:p>
      <w:pPr>
        <w:pStyle w:val="BodyText"/>
      </w:pPr>
      <w:r>
        <w:t xml:space="preserve">In the context of climate resilience, these engineers design flood control mechanisms that utilize natural landscapes rather than just concrete drainage pipes. For instance, restoring wetlands in the Beyoğlu or Kadıköy districts can help absorb excess rainwater, reducing flood risks during heavy storms—a common occurrence in Istanbul’s changing climate. Furthermore, urban forestry projects managed by environmental teams help sequester carbon and reduce the urban heat island effect.</w:t>
      </w:r>
    </w:p>
    <w:bookmarkEnd w:id="29"/>
    <w:bookmarkStart w:id="30" w:name="challenges-and-future-perspectives"/>
    <w:p>
      <w:pPr>
        <w:pStyle w:val="Heading2"/>
      </w:pPr>
      <w:r>
        <w:t xml:space="preserve">7. Challenges and Future Perspectives</w:t>
      </w:r>
    </w:p>
    <w:p>
      <w:pPr>
        <w:pStyle w:val="FirstParagraph"/>
      </w:pPr>
      <w:r>
        <w:t xml:space="preserve">Despite technological advancements, the implementation of environmental engineering solutions in Istanbul faces hurdles including budget constraints, bureaucratic inefficiencies, and public resistance to change. Climate change poses an additional threat, with rising sea levels endangering coastal infrastructure and altered precipitation patterns affecting water security.</w:t>
      </w:r>
    </w:p>
    <w:p>
      <w:pPr>
        <w:pStyle w:val="BodyText"/>
      </w:pPr>
      <w:r>
        <w:t xml:space="preserve">The future of the</w:t>
      </w:r>
      <w:r>
        <w:t xml:space="preserve"> </w:t>
      </w:r>
      <w:r>
        <w:rPr>
          <w:bCs/>
          <w:b/>
        </w:rPr>
        <w:t xml:space="preserve">Environmental Engineer</w:t>
      </w:r>
      <w:r>
        <w:t xml:space="preserve"> </w:t>
      </w:r>
      <w:r>
        <w:t xml:space="preserve">in Turkey depends on interdisciplinary collaboration. Engineers must work closely with sociologists, economists, and policy-makers to create holistic solutions that are technically sound, economically viable, and socially acceptable. Investment in renewable energy sources tailored for Istanbul’s specific geographic potential—such as geothermal energy from nearby regions or wind power along the Bosphorus—remains a key area for engineering innovation.</w:t>
      </w:r>
    </w:p>
    <w:bookmarkEnd w:id="30"/>
    <w:bookmarkStart w:id="31" w:name="conclusion"/>
    <w:p>
      <w:pPr>
        <w:pStyle w:val="Heading2"/>
      </w:pPr>
      <w:r>
        <w:t xml:space="preserve">8. Conclusion</w:t>
      </w:r>
    </w:p>
    <w:p>
      <w:pPr>
        <w:pStyle w:val="FirstParagraph"/>
      </w:pPr>
      <w:r>
        <w:t xml:space="preserve">In conclusion, the role of an</w:t>
      </w:r>
      <w:r>
        <w:t xml:space="preserve"> </w:t>
      </w:r>
      <w:r>
        <w:rPr>
          <w:bCs/>
          <w:b/>
        </w:rPr>
        <w:t xml:space="preserve">Environmental Engineer</w:t>
      </w:r>
      <w:r>
        <w:t xml:space="preserve"> </w:t>
      </w:r>
      <w:r>
        <w:t xml:space="preserve">in Istanbul, Turkey, is indispensable to the city’s future viability. As Istanbul continues to grow as a global metropolis balancing Eastern and Western influences, it faces severe environmental pressures that can only be mitigated through rigorous engineering interventions. From managing scarce water resources and controlling air pollution in a traffic-congested basin to transforming waste management systems into circular economic models, the scope of this profession is vast.</w:t>
      </w:r>
    </w:p>
    <w:p>
      <w:pPr>
        <w:pStyle w:val="BodyText"/>
      </w:pPr>
      <w:r>
        <w:t xml:space="preserve">The success of sustainable development in this transcontinental hub relies heavily on the expertise, innovation, and regulatory enforcement capabilities of environmental professionals. As Turkey strives for greater ecological sustainability and compliance with international standards, the</w:t>
      </w:r>
      <w:r>
        <w:t xml:space="preserve"> </w:t>
      </w:r>
      <w:r>
        <w:rPr>
          <w:bCs/>
          <w:b/>
        </w:rPr>
        <w:t xml:space="preserve">Environmental Engineer</w:t>
      </w:r>
      <w:r>
        <w:t xml:space="preserve"> </w:t>
      </w:r>
      <w:r>
        <w:t xml:space="preserve">will remain at the forefront of protecting Istanbul’s unique heritage while ensuring a healthy environment for its millions of residents.</w:t>
      </w:r>
    </w:p>
    <w:bookmarkEnd w:id="31"/>
    <w:bookmarkStart w:id="32" w:name="references"/>
    <w:p>
      <w:pPr>
        <w:pStyle w:val="Heading2"/>
      </w:pPr>
      <w:r>
        <w:t xml:space="preserve">References</w:t>
      </w:r>
    </w:p>
    <w:p>
      <w:pPr>
        <w:pStyle w:val="FirstParagraph"/>
      </w:pPr>
      <w:r>
        <w:rPr>
          <w:iCs/>
          <w:i/>
        </w:rPr>
        <w:t xml:space="preserve">(Note: References are illustrative for this document format)</w:t>
      </w:r>
    </w:p>
    <w:p>
      <w:pPr>
        <w:numPr>
          <w:ilvl w:val="0"/>
          <w:numId w:val="1002"/>
        </w:numPr>
        <w:pStyle w:val="Compact"/>
      </w:pPr>
      <w:r>
        <w:t xml:space="preserve">- Ministry of Environment, Urbanization and Climate Change. Turkey. (2023). National Environmental Action Plan.</w:t>
      </w:r>
    </w:p>
    <w:p>
      <w:pPr>
        <w:numPr>
          <w:ilvl w:val="0"/>
          <w:numId w:val="1002"/>
        </w:numPr>
        <w:pStyle w:val="Compact"/>
      </w:pPr>
      <w:r>
        <w:t xml:space="preserve">- Istanbul Metropolitan Municipality. (2022). Water and Wastewater Services Annual Report.</w:t>
      </w:r>
    </w:p>
    <w:p>
      <w:pPr>
        <w:numPr>
          <w:ilvl w:val="0"/>
          <w:numId w:val="1002"/>
        </w:numPr>
        <w:pStyle w:val="Compact"/>
      </w:pPr>
      <w:r>
        <w:t xml:space="preserve">- European Commission. (2019). Turkey 2019 Report: Chapter 7 Environment and Climate Change.</w:t>
      </w:r>
    </w:p>
    <w:p>
      <w:pPr>
        <w:numPr>
          <w:ilvl w:val="0"/>
          <w:numId w:val="1002"/>
        </w:numPr>
        <w:pStyle w:val="Compact"/>
      </w:pPr>
      <w:r>
        <w:t xml:space="preserve">- Aydin, E., &amp; Kocer, A. (2021). "Air Quality Management Strategies in Istanbul." Journal of Environmental Engineering, Vol 45.</w:t>
      </w:r>
    </w:p>
    <w:p>
      <w:pPr>
        <w:numPr>
          <w:ilvl w:val="0"/>
          <w:numId w:val="1002"/>
        </w:numPr>
        <w:pStyle w:val="Compact"/>
      </w:pPr>
      <w:r>
        <w:t xml:space="preserve">- Turkish Standardization Institute. (2020). TS EN ISO 14001 Environmental Management Systems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Istanbul, Turkey: Navigating Urbanization and Ecological Preservation</dc:title>
  <dc:creator/>
  <dc:language>en</dc:language>
  <cp:keywords/>
  <dcterms:created xsi:type="dcterms:W3CDTF">2026-07-29T21:23:57Z</dcterms:created>
  <dcterms:modified xsi:type="dcterms:W3CDTF">2026-07-29T21:23:57Z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