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64c2e346f087a196f70f22e00bd9cb66d71f941"/>
    <w:p>
      <w:pPr>
        <w:pStyle w:val="Heading1"/>
      </w:pPr>
      <w:r>
        <w:t xml:space="preserve">Sustainability in a Coastal Metropolis:</w:t>
      </w:r>
      <w:r>
        <w:br/>
      </w:r>
      <w:r>
        <w:t xml:space="preserve">The Critical Role of the Environmental Engineer in United States Miami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Florida, Miami-Dade County</w:t>
      </w:r>
    </w:p>
    <w:bookmarkStart w:id="20" w:name="abstract"/>
    <w:p>
      <w:pPr>
        <w:pStyle w:val="Heading3"/>
      </w:pPr>
      <w:r>
        <w:t xml:space="preserve">Abstract</w:t>
      </w:r>
    </w:p>
    <w:p>
      <w:pPr>
        <w:pStyle w:val="FirstParagraph"/>
      </w:pPr>
      <w:r>
        <w:t xml:space="preserve">This research paper examines the multifaceted responsibilities of the Environmental Engineer within the unique geographic and climatic context of United States Miami. As one of the most vulnerable metropolitan areas to sea-level rise, climate change, and rapid urbanization in North America, Miami presents a distinct challenge for civil infrastructure and ecological management. This document explores how Environmental Engineers are pivotal in designing resilient water systems, managing stormwater amidst frequent flooding events, ensuring air quality compliance under intense solar radiation patterns, and navigating the complex regulatory frameworks of both federal and local United States jurisdictions. The paper argues that the Environmental Engineer is not merely a technical specialist but a central figure in the survival and sustainable growth of Miami’s urban ecosystem.</w:t>
      </w:r>
    </w:p>
    <w:bookmarkEnd w:id="20"/>
    <w:bookmarkStart w:id="21" w:name="introduction"/>
    <w:p>
      <w:pPr>
        <w:pStyle w:val="Heading2"/>
      </w:pPr>
      <w:r>
        <w:t xml:space="preserve">1. Introduction</w:t>
      </w:r>
    </w:p>
    <w:p>
      <w:pPr>
        <w:pStyle w:val="FirstParagraph"/>
      </w:pPr>
      <w:r>
        <w:t xml:space="preserve">Miami, located at the southern tip of Florida within the United States, stands as a global icon of modern urban development situated on one of the most precarious environmental frontiers on Earth. With much of its landmass lying less than six feet above sea level, Miami faces an existential threat from climate change-induced phenomena such as sea-level rise, intensifying hurricane seasons, and "sunny day" flooding. In this high-stakes environment, the Environmental Engineer emerges as a crucial professional tasked with mitigating these risks. Unlike engineers in inland regions of the United States who may focus primarily on industrial pollution or waste management, the Environmental Engineer in Miami must address a convergence of hydrological instability, saltwater intrusion into aquifers, and extreme weather resilience.</w:t>
      </w:r>
    </w:p>
    <w:p>
      <w:pPr>
        <w:pStyle w:val="BodyText"/>
      </w:pPr>
      <w:r>
        <w:t xml:space="preserve">This paper aims to delineate the specific duties and strategic importance of the Environmental Engineer in United States Miami. By analyzing their roles in water resource management, infrastructure adaptation, and regulatory compliance, we can understand how this profession serves as the backbone of sustainable urban planning in a city that is literally sinking while rising tides threaten its foundation.</w:t>
      </w:r>
    </w:p>
    <w:bookmarkEnd w:id="21"/>
    <w:bookmarkStart w:id="22" w:name="X7cc056b6939e3875b0eb93aae407ee5b94ce290"/>
    <w:p>
      <w:pPr>
        <w:pStyle w:val="Heading2"/>
      </w:pPr>
      <w:r>
        <w:t xml:space="preserve">2. Water Resource Management and Saltwater Intrusion</w:t>
      </w:r>
    </w:p>
    <w:p>
      <w:pPr>
        <w:pStyle w:val="FirstParagraph"/>
      </w:pPr>
      <w:r>
        <w:t xml:space="preserve">The primary responsibility of the Environmental Engineer in Miami revolves around water. The region relies heavily on the Biscayne Aquifer for potable water, a freshwater lens that floats atop denser saltwater. As sea levels rise, pressure from the ocean increases, pushing saltwater further inland and upward into this critical aquifer—a process known as saltwater intrusion. Environmental Engineers are tasked with designing and maintaining injection wells, barrier systems, and managed recharge areas to prevent this contamination.</w:t>
      </w:r>
    </w:p>
    <w:p>
      <w:pPr>
        <w:pStyle w:val="BodyText"/>
      </w:pPr>
      <w:r>
        <w:t xml:space="preserve">Furthermore, the engineering of water treatment facilities in Miami requires specialized knowledge to handle high salinity levels that standard purification methods might struggle with. Environmental engineers work on desalination technologies and advanced filtration systems tailored to local conditions. They also manage the complex network of canals and pump stations that characterize Miami’s landscape. These systems must be constantly monitored and upgraded by environmental engineering teams to ensure they can handle increased volumes of water during heavy rainfall without overtopping or failing.</w:t>
      </w:r>
    </w:p>
    <w:bookmarkEnd w:id="22"/>
    <w:bookmarkStart w:id="23" w:name="X122e1ffd45fca4d5f7fc4c5071660c66d72c05f"/>
    <w:p>
      <w:pPr>
        <w:pStyle w:val="Heading2"/>
      </w:pPr>
      <w:r>
        <w:t xml:space="preserve">3. Stormwater Management in the Face of Climate Change</w:t>
      </w:r>
    </w:p>
    <w:p>
      <w:pPr>
        <w:pStyle w:val="FirstParagraph"/>
      </w:pPr>
      <w:r>
        <w:t xml:space="preserve">Miami experiences frequent and intense thunderstorms, exacerbated by tropical storms and hurricanes. The traditional approach to stormwater management, which relied on gravity-fed drainage systems, is increasingly inadequate due to higher base water tables caused by sea-level rise. When the tide is high, even gentle rains cannot drain effectively into the ocean because of backpressure.</w:t>
      </w:r>
    </w:p>
    <w:p>
      <w:pPr>
        <w:pStyle w:val="BodyText"/>
      </w:pPr>
      <w:r>
        <w:t xml:space="preserve">Environmental Engineers in United States Miami are leading the development of "sponge city" concepts adapted for tropical environments. This involves designing permeable pavements, bioswales, and green roofs that absorb rainfall rather than channeling it immediately into overwhelmed sewers. Additionally, engineers are overseeing the installation of massive pumping stations capable of moving large volumes of water quickly. The collaboration between environmental engineering principles and urban planning is evident in projects like the Miami Beach Roadway Rising program, where streets were elevated alongside new drainage infrastructure designed by environmental specialists to withstand future climate scenarios.</w:t>
      </w:r>
    </w:p>
    <w:bookmarkEnd w:id="23"/>
    <w:bookmarkStart w:id="24" w:name="X81df3344f3628bed7a6b3ed58e7792d48cdba1e"/>
    <w:p>
      <w:pPr>
        <w:pStyle w:val="Heading2"/>
      </w:pPr>
      <w:r>
        <w:t xml:space="preserve">4. Air Quality and Urban Heat Island Effects</w:t>
      </w:r>
    </w:p>
    <w:p>
      <w:pPr>
        <w:pStyle w:val="FirstParagraph"/>
      </w:pPr>
      <w:r>
        <w:t xml:space="preserve">Beyond water, Environmental Engineers play a significant role in managing air quality and mitigating the Urban Heat Island (UHI) effect in Miami. Due to high vehicle density and industrial activity, maintaining compliance with the Clean Air Act standards set by the United States Environmental Protection Agency (EPA) is mandatory. Engineers monitor emissions from transportation hubs and construction sites, implementing strategies to reduce nitrogen oxides and particulate matter.</w:t>
      </w:r>
    </w:p>
    <w:p>
      <w:pPr>
        <w:pStyle w:val="BodyText"/>
      </w:pPr>
      <w:r>
        <w:t xml:space="preserve">Simultaneously, engineers are addressing the UHI effect, where concrete and asphalt absorb heat, raising local temperatures significantly above surrounding rural areas. This increased heat intensifies ozone formation and energy consumption for cooling. Environmental Engineers design green infrastructure solutions, such as expanding urban canopy cover through strategic tree planting and using reflective building materials. These interventions not only cool the city but also improve overall public health outcomes by reducing respiratory stress associated with high temperatures and poor air quality.</w:t>
      </w:r>
    </w:p>
    <w:bookmarkEnd w:id="24"/>
    <w:bookmarkStart w:id="25" w:name="X8fc26fe6b33efc267a2056a5155adc997276e28"/>
    <w:p>
      <w:pPr>
        <w:pStyle w:val="Heading2"/>
      </w:pPr>
      <w:r>
        <w:t xml:space="preserve">5. Regulatory Compliance and Policy Integration</w:t>
      </w:r>
    </w:p>
    <w:p>
      <w:pPr>
        <w:pStyle w:val="FirstParagraph"/>
      </w:pPr>
      <w:r>
        <w:t xml:space="preserve">The work of an Environmental Engineer in Miami is deeply intertwined with regulatory frameworks at both the federal and state levels. Engineers must ensure that all projects adhere to the National Environmental Policy Act (NEPA), Florida’s Department of Environmental Protection (FDEP) guidelines, and local Miami-Dade County ordinances. This requires a nuanced understanding of permitting processes for wetland disruption, coastal construction permits, and discharge limits.</w:t>
      </w:r>
    </w:p>
    <w:p>
      <w:pPr>
        <w:pStyle w:val="BodyText"/>
      </w:pPr>
      <w:r>
        <w:t xml:space="preserve">Moreover, Engineers often serve as technical advisors to policymakers. In United States Miami, where budget allocations for resilience are heavily scrutinized by voters and federal entities like FEMA (Federal Emergency Management Agency), Environmental Engineers must provide data-driven justifications for infrastructure investments. Their role extends beyond design into advocacy and policy formulation, ensuring that engineering solutions align with legal requirements and community needs.</w:t>
      </w:r>
    </w:p>
    <w:bookmarkEnd w:id="25"/>
    <w:bookmarkStart w:id="26" w:name="conclusion"/>
    <w:p>
      <w:pPr>
        <w:pStyle w:val="Heading2"/>
      </w:pPr>
      <w:r>
        <w:t xml:space="preserve">6. Conclusion</w:t>
      </w:r>
    </w:p>
    <w:p>
      <w:pPr>
        <w:pStyle w:val="FirstParagraph"/>
      </w:pPr>
      <w:r>
        <w:t xml:space="preserve">In conclusion, the Environmental Engineer in United States Miami occupies a unique and vital position at the intersection of technology, ecology, and public safety. The challenges facing Miami—ranging from saltwater intrusion to extreme weather events—are among the most severe faced by any major city globally. Consequently, the Environmental Engineer’s role has expanded from traditional pollution control to comprehensive climate resilience planning.</w:t>
      </w:r>
    </w:p>
    <w:p>
      <w:pPr>
        <w:pStyle w:val="BodyText"/>
      </w:pPr>
      <w:r>
        <w:t xml:space="preserve">By designing adaptive water systems, managing stormwater in a sinking landscape, mitigating heat and air pollution, and navigating complex regulatory environments, these professionals safeguard the future of Miami. As climate change accelerates, the demand for skilled Environmental Engineers who can innovate within this fragile coastal ecosystem will only grow. It is imperative that United States federal and local governments continue to support research, education, and funding for environmental engineering initiatives in Miami to ensure the long-term viability and livability of this iconic American city.</w:t>
      </w:r>
    </w:p>
    <w:bookmarkEnd w:id="26"/>
    <w:bookmarkStart w:id="27" w:name="references"/>
    <w:p>
      <w:pPr>
        <w:pStyle w:val="Heading2"/>
      </w:pPr>
      <w:r>
        <w:t xml:space="preserve">7. References</w:t>
      </w:r>
    </w:p>
    <w:p>
      <w:pPr>
        <w:pStyle w:val="FirstParagraph"/>
      </w:pPr>
      <w:r>
        <w:rPr>
          <w:iCs/>
          <w:i/>
        </w:rPr>
        <w:t xml:space="preserve">Note: The following references are illustrative of the types of sources used in such a paper.</w:t>
      </w:r>
    </w:p>
    <w:p>
      <w:pPr>
        <w:numPr>
          <w:ilvl w:val="0"/>
          <w:numId w:val="1001"/>
        </w:numPr>
        <w:pStyle w:val="Compact"/>
      </w:pPr>
      <w:r>
        <w:t xml:space="preserve">Miami-Dade County Climate Change Task Force Reports (Various Years).</w:t>
      </w:r>
    </w:p>
    <w:p>
      <w:pPr>
        <w:numPr>
          <w:ilvl w:val="0"/>
          <w:numId w:val="1001"/>
        </w:numPr>
        <w:pStyle w:val="Compact"/>
      </w:pPr>
      <w:r>
        <w:t xml:space="preserve">Federal Emergency Management Agency (FEMA). "National Risk Index: Miami-Dade County."</w:t>
      </w:r>
    </w:p>
    <w:p>
      <w:pPr>
        <w:numPr>
          <w:ilvl w:val="0"/>
          <w:numId w:val="1001"/>
        </w:numPr>
        <w:pStyle w:val="Compact"/>
      </w:pPr>
      <w:r>
        <w:t xml:space="preserve">United States Environmental Protection Agency. "Clean Water Act Implementation in Coastal Zones."</w:t>
      </w:r>
    </w:p>
    <w:p>
      <w:pPr>
        <w:numPr>
          <w:ilvl w:val="0"/>
          <w:numId w:val="1001"/>
        </w:numPr>
        <w:pStyle w:val="Compact"/>
      </w:pPr>
      <w:r>
        <w:t xml:space="preserve">National Oceanic and Atmospheric Administration (NOAA). "Sea Level Rise Technical Reports for Florida Coastline."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Environmental Engineers in United States Miami</dc:title>
  <dc:creator/>
  <dc:language>en</dc:language>
  <cp:keywords/>
  <dcterms:created xsi:type="dcterms:W3CDTF">2026-07-29T14:49:10Z</dcterms:created>
  <dcterms:modified xsi:type="dcterms:W3CDTF">2026-07-29T14:49:10Z</dcterms:modified>
</cp:coreProperties>
</file>

<file path=docProps/custom.xml><?xml version="1.0" encoding="utf-8"?>
<Properties xmlns="http://schemas.openxmlformats.org/officeDocument/2006/custom-properties" xmlns:vt="http://schemas.openxmlformats.org/officeDocument/2006/docPropsVTypes"/>
</file>