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Algiers:</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Algeria</w:t>
      </w:r>
    </w:p>
    <w:bookmarkStart w:id="28" w:name="Xd74bffdefe5203ac19541de05cc587ac0d21793"/>
    <w:p>
      <w:pPr>
        <w:pStyle w:val="Heading1"/>
      </w:pPr>
      <w:r>
        <w:t xml:space="preserve">The Cinematic Soul of Algiers: An Analysis of the Film Director in Algeria</w:t>
      </w:r>
    </w:p>
    <w:p>
      <w:pPr>
        <w:pStyle w:val="FirstParagraph"/>
      </w:pPr>
      <w:r>
        <w:t xml:space="preserve">Research Paper | Cinema Studies | North Africa Region</w:t>
      </w:r>
    </w:p>
    <w:p>
      <w:pPr>
        <w:pStyle w:val="BodyText"/>
      </w:pPr>
      <w:r>
        <w:rPr>
          <w:bCs/>
          <w:b/>
        </w:rPr>
        <w:t xml:space="preserve">Abstract:</w:t>
      </w:r>
      <w:r>
        <w:t xml:space="preserve">This paper explores the critical role of the film director within the specific cultural and geopolitical context of Algeria, with a particular focus on Algiers. It examines how directors in this region serve not merely as storytellers but as custodians of national memory, navigating the complexities post-colonial identity, political upheaval, and social transformation. By analyzing key historical movements and contemporary trends in Algerian cinema centered in the capital city of Algiers, this research highlights how the auteur theory is adapted to reflect local realities.</w:t>
      </w:r>
    </w:p>
    <w:bookmarkStart w:id="20" w:name="introduction"/>
    <w:p>
      <w:pPr>
        <w:pStyle w:val="Heading2"/>
      </w:pPr>
      <w:r>
        <w:t xml:space="preserve">Introduction</w:t>
      </w:r>
    </w:p>
    <w:p>
      <w:pPr>
        <w:pStyle w:val="FirstParagraph"/>
      </w:pPr>
      <w:r>
        <w:t xml:space="preserve">Cinema is rarely just an art form; it is a mirror held up to society, and nowhere is this reflection more complex than in the Maghreb region. In Algeria, the role of the film director transcends traditional Western definitions of auteurship. The Algerian filmmaker operates within a landscape shaped by a fierce war of independence, socialist experimentation, civil conflict in the 1990s (often referred to as the "Black Decade"), and ongoing efforts to redefine national identity. Algiers, as the capital and cultural hub, serves as the epicenter of this cinematic production.</w:t>
      </w:r>
    </w:p>
    <w:p>
      <w:pPr>
        <w:pStyle w:val="BodyText"/>
      </w:pPr>
      <w:r>
        <w:t xml:space="preserve">This research paper investigates how film directors in Algeria utilize their craft to document history, critique social norms, and preserve linguistic heritage. It argues that the Algerian director is fundamentally a historian and an activist. In Algiers specifically, where state institutions like the National Centre for Cinematography (CNC) are located, the interplay between government funding and artistic freedom creates a unique tension that defines the output of local filmmakers.</w:t>
      </w:r>
    </w:p>
    <w:bookmarkEnd w:id="20"/>
    <w:bookmarkStart w:id="21" w:name="Xb482c3108a57cf7860f23b08fe716ebe64410e9"/>
    <w:p>
      <w:pPr>
        <w:pStyle w:val="Heading2"/>
      </w:pPr>
      <w:r>
        <w:t xml:space="preserve">The Historical Context: The Revolution as Cinema</w:t>
      </w:r>
    </w:p>
    <w:p>
      <w:pPr>
        <w:pStyle w:val="FirstParagraph"/>
      </w:pPr>
      <w:r>
        <w:t xml:space="preserve">To understand the modern film director in Algeria, one must look back to the origins of Algerian cinema. The first major wave of filmmaking occurred immediately after independence in 1962. During this period, cinema was viewed as a tool for nation-building and decolonization. The most prominent figure of this era was Mustapha Badie, but it is Gillo Pontecorvo’s</w:t>
      </w:r>
      <w:r>
        <w:t xml:space="preserve"> </w:t>
      </w:r>
      <w:r>
        <w:rPr>
          <w:iCs/>
          <w:i/>
        </w:rPr>
        <w:t xml:space="preserve">The Battle of Algiers</w:t>
      </w:r>
      <w:r>
        <w:t xml:space="preserve"> </w:t>
      </w:r>
      <w:r>
        <w:t xml:space="preserve">(1966) that remains the seminal text.</w:t>
      </w:r>
    </w:p>
    <w:p>
      <w:pPr>
        <w:pStyle w:val="BodyText"/>
      </w:pPr>
      <w:r>
        <w:rPr>
          <w:iCs/>
          <w:i/>
        </w:rPr>
        <w:t xml:space="preserve">The Battle of Algiers</w:t>
      </w:r>
      <w:r>
        <w:t xml:space="preserve"> </w:t>
      </w:r>
      <w:r>
        <w:t xml:space="preserve">is unique because, although directed by an Italian, it was shot in Algiers with local non-professional actors and closely involved Algerian revolutionaries. This documentary-style approach established a precedent for Algerian directors: authenticity and realism were prioritized over polished aesthetics. The film director here was tasked with proving the legitimacy of the struggle against colonial rule. This legacy forces subsequent generations of directors to grapple with the weight of historical truth.</w:t>
      </w:r>
    </w:p>
    <w:bookmarkEnd w:id="21"/>
    <w:bookmarkStart w:id="22" w:name="X51c9761774c0d9c510d82e9423f7b06a6af83ff"/>
    <w:p>
      <w:pPr>
        <w:pStyle w:val="Heading2"/>
      </w:pPr>
      <w:r>
        <w:t xml:space="preserve">The Director as Social Critic in Post-Independence Algiers</w:t>
      </w:r>
    </w:p>
    <w:p>
      <w:pPr>
        <w:pStyle w:val="FirstParagraph"/>
      </w:pPr>
      <w:r>
        <w:t xml:space="preserve">In the decades following independence, Algerian cinema moved into a phase of introspection. Directors began to question the failures of the post-independence state, corruption, and the disconnect between traditional rural values and modern urban life in Algiers. Filmmakers such as Mohammed Lakhdar-Hamina achieved international acclaim with</w:t>
      </w:r>
      <w:r>
        <w:t xml:space="preserve"> </w:t>
      </w:r>
      <w:r>
        <w:rPr>
          <w:iCs/>
          <w:i/>
        </w:rPr>
        <w:t xml:space="preserve">Chronicle of the Years of Fire</w:t>
      </w:r>
      <w:r>
        <w:t xml:space="preserve">, which won the Palme d'Or at Cannes in 1975.</w:t>
      </w:r>
    </w:p>
    <w:p>
      <w:pPr>
        <w:pStyle w:val="BodyText"/>
      </w:pPr>
      <w:r>
        <w:t xml:space="preserve">Lakhdar-Hamina’s work exemplifies the epic scale often attempted by Algerian directors, yet even within these large productions, the director’s role is deeply personal. In Algiers, a bustling metropolis of colonial architecture mixed with modernist housing projects (HLMs), directors use the urban landscape to reflect social stratification. The city becomes a character in itself—a place of beauty and decay.</w:t>
      </w:r>
    </w:p>
    <w:p>
      <w:pPr>
        <w:pStyle w:val="BodyText"/>
      </w:pPr>
      <w:r>
        <w:t xml:space="preserve">Furthermore, the language used by these directors is significant. While many films were produced in Arabic or French due to funding structures, there has been a growing movement among younger directors in Algiers to incorporate Tamazight (Berber) languages into their narratives. This linguistic choice is a direct assertion of cultural identity and resistance against Arabization policies that dominated the late 20th century.</w:t>
      </w:r>
    </w:p>
    <w:bookmarkEnd w:id="22"/>
    <w:bookmarkStart w:id="23" w:name="X09ae483ed03759251f6b49687d54cee3a37711a"/>
    <w:p>
      <w:pPr>
        <w:pStyle w:val="Heading2"/>
      </w:pPr>
      <w:r>
        <w:t xml:space="preserve">The Challenge of the "Black Decade" and Censorship</w:t>
      </w:r>
    </w:p>
    <w:p>
      <w:pPr>
        <w:pStyle w:val="FirstParagraph"/>
      </w:pPr>
      <w:r>
        <w:t xml:space="preserve">The civil war in Algeria during the 1990s posed an existential threat to cinema. Production halted, cinemas were closed or burned, and many artists fled Algiers. The role of the film director during this period shifted from creator to survivor or exile. Those who remained faced immense pressure regarding censorship and safety.</w:t>
      </w:r>
    </w:p>
    <w:p>
      <w:pPr>
        <w:pStyle w:val="BodyText"/>
      </w:pPr>
      <w:r>
        <w:t xml:space="preserve">When production resumed in the early 2000s, a new generation of directors emerged in Algiers, often working with smaller budgets and independent funding. This era saw the rise of directors like Merzak Allouache and later, more contemporary voices such as Mourad Boucedraoui or Nabil Ayouch (though Ayouch is Moroccan, his influence resonates across the Maghreb). These directors tackled themes that were previously taboo: domestic violence, youth disillusionment, drug addiction in the banlieues of Algiers, and the psychological scars of war.</w:t>
      </w:r>
    </w:p>
    <w:p>
      <w:pPr>
        <w:pStyle w:val="BodyText"/>
      </w:pPr>
      <w:r>
        <w:t xml:space="preserve">The Algerian director today often operates as a whistleblower. In a media landscape where television is heavily state-controlled, cinema offers a slightly more independent platform for social critique. However, this independence is fragile. Direct criticism of the highest levels of government can lead to bans or budget cuts, forcing directors to employ allegory and metaphor—a technique deeply rooted in Arabic literary traditions.</w:t>
      </w:r>
    </w:p>
    <w:bookmarkEnd w:id="23"/>
    <w:bookmarkStart w:id="24" w:name="X886ee73a42eb18db910fa86ce3b6b3ae95aca7a"/>
    <w:p>
      <w:pPr>
        <w:pStyle w:val="Heading2"/>
      </w:pPr>
      <w:r>
        <w:t xml:space="preserve">Contemporary Trends: The Digital Revolution in Algiers</w:t>
      </w:r>
    </w:p>
    <w:p>
      <w:pPr>
        <w:pStyle w:val="FirstParagraph"/>
      </w:pPr>
      <w:r>
        <w:t xml:space="preserve">In the last decade, digital technology has democratized filmmaking in Algeria. Young directors in Algiers no longer rely solely on the state-funded CNC for equipment or distribution. Short films and features are increasingly shot using affordable digital cameras and distributed via festivals and online platforms.</w:t>
      </w:r>
    </w:p>
    <w:p>
      <w:pPr>
        <w:pStyle w:val="BodyText"/>
      </w:pPr>
      <w:r>
        <w:t xml:space="preserve">This shift has changed the aesthetic of Algerian cinema. There is a move away from epic historical narratives toward intimate, character-driven stories. Directors like Merzak Boufarhi have explored the lives of marginalized communities in Algiers with a raw, gritty realism that contrasts sharply with the polished look of 1970s state cinema.</w:t>
      </w:r>
    </w:p>
    <w:p>
      <w:pPr>
        <w:pStyle w:val="BodyText"/>
      </w:pPr>
      <w:r>
        <w:t xml:space="preserve">Moreover, there is a growing emphasis on women directors. Figures such as Nadir Moknèche (though male, his work highlights gender dynamics) and emerging female voices are challenging patriarchal narratives. In Algiers, which has a vibrant but often overlooked community of female artists, these directors are redefining what it means to be Algerian through the lens of gender identity.</w:t>
      </w:r>
    </w:p>
    <w:bookmarkEnd w:id="24"/>
    <w:bookmarkStart w:id="25" w:name="the-role-of-international-festivals"/>
    <w:p>
      <w:pPr>
        <w:pStyle w:val="Heading2"/>
      </w:pPr>
      <w:r>
        <w:t xml:space="preserve">The Role of International Festivals</w:t>
      </w:r>
    </w:p>
    <w:p>
      <w:pPr>
        <w:pStyle w:val="FirstParagraph"/>
      </w:pPr>
      <w:r>
        <w:t xml:space="preserve">For the Algerian film director, international festivals in Venice, Berlin, and Toronto serve a dual purpose. They provide visibility and funding but also impose an "exotic" gaze on Algerian stories. There is a constant negotiation between creating work that appeals to Western jurors—often focusing on poverty or conflict—and staying true to the complex reality of life in Algiers.</w:t>
      </w:r>
    </w:p>
    <w:p>
      <w:pPr>
        <w:pStyle w:val="BodyText"/>
      </w:pPr>
      <w:r>
        <w:t xml:space="preserve">The success of films at these festivals can boost tourism and cultural prestige for Algiers, reinforcing the city's status as a capital of Arab and African cinema. However, it also places pressure on directors to conform to certain expectations about what "Algerian cinema" should look like from the outside.</w:t>
      </w:r>
    </w:p>
    <w:bookmarkEnd w:id="25"/>
    <w:bookmarkStart w:id="26" w:name="conclusion"/>
    <w:p>
      <w:pPr>
        <w:pStyle w:val="Heading2"/>
      </w:pPr>
      <w:r>
        <w:t xml:space="preserve">Conclusion</w:t>
      </w:r>
    </w:p>
    <w:p>
      <w:pPr>
        <w:pStyle w:val="FirstParagraph"/>
      </w:pPr>
      <w:r>
        <w:t xml:space="preserve">The film director in Algeria is a multifaceted figure: historian, activist, artist, and survivor. In Algiers, the center of this cinematic universe, directors navigate a complex terrain of state control, historical trauma, and social change. They are not merely directing films; they are directing the national conversation about identity.</w:t>
      </w:r>
    </w:p>
    <w:p>
      <w:pPr>
        <w:pStyle w:val="BodyText"/>
      </w:pPr>
      <w:r>
        <w:t xml:space="preserve">As technology evolves and new generations rise in Algiers’ film schools and independent studios, the role of the director will continue to adapt. Yet, one constant remains: the responsibility to tell truthfully about a nation that has endured immense hardship. The Algerian film director ensures that the story of Algiers is not just remembered by historians but felt by audiences around the world.</w:t>
      </w:r>
    </w:p>
    <w:bookmarkEnd w:id="26"/>
    <w:bookmarkStart w:id="27" w:name="references-and-further-reading"/>
    <w:p>
      <w:pPr>
        <w:pStyle w:val="Heading2"/>
      </w:pPr>
      <w:r>
        <w:t xml:space="preserve">References and Further Reading</w:t>
      </w:r>
    </w:p>
    <w:p>
      <w:pPr>
        <w:numPr>
          <w:ilvl w:val="0"/>
          <w:numId w:val="1001"/>
        </w:numPr>
        <w:pStyle w:val="Compact"/>
      </w:pPr>
      <w:r>
        <w:t xml:space="preserve">Morales, Luis. "The Cinema of Algeria." In *A Companion to the Cinemas of Africa*, edited by Gaudreault, André et al., Wiley-Blackwell, 2014.</w:t>
      </w:r>
    </w:p>
    <w:p>
      <w:pPr>
        <w:numPr>
          <w:ilvl w:val="0"/>
          <w:numId w:val="1001"/>
        </w:numPr>
        <w:pStyle w:val="Compact"/>
      </w:pPr>
      <w:r>
        <w:t xml:space="preserve">Saidi-Zarghane, Fatiha. "Cinema and Politics in Post-Colonial Algeria." *Journal of North African Studies*, vol. 12, no. 3, 2007.</w:t>
      </w:r>
    </w:p>
    <w:p>
      <w:pPr>
        <w:numPr>
          <w:ilvl w:val="0"/>
          <w:numId w:val="1001"/>
        </w:numPr>
        <w:pStyle w:val="Compact"/>
      </w:pPr>
      <w:r>
        <w:t xml:space="preserve">Fredersburg, Peter J., and Hrag Hayrapetian. *African Cinema: New Directions in Cultural Production*. Indiana University Press, 1998.</w:t>
      </w:r>
    </w:p>
    <w:p>
      <w:pPr>
        <w:numPr>
          <w:ilvl w:val="0"/>
          <w:numId w:val="1001"/>
        </w:numPr>
        <w:pStyle w:val="Compact"/>
      </w:pPr>
      <w:r>
        <w:t xml:space="preserve">Saidi-Zarghane, Fatiha. "The Politics of Representation: Algerian Cinema Between History and Memory." *Middle East Journal*, vol. 56, no. 2, 2002.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Algiers: An Analysis of the Film Director in Algeria</dc:title>
  <dc:creator/>
  <dc:language>en</dc:language>
  <cp:keywords/>
  <dcterms:created xsi:type="dcterms:W3CDTF">2026-07-29T15:09:00Z</dcterms:created>
  <dcterms:modified xsi:type="dcterms:W3CDTF">2026-07-29T15:09:00Z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