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Direction: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27" w:name="X60b2d81bf763f18f20ac8cfe0b79749c9f3c233"/>
    <w:p>
      <w:pPr>
        <w:pStyle w:val="Heading1"/>
      </w:pPr>
      <w:r>
        <w:t xml:space="preserve">The Art of Direction: A Research Paper on Film Directors in the Context of Brazil, São Paulo</w:t>
      </w:r>
    </w:p>
    <w:p>
      <w:pPr>
        <w:pStyle w:val="FirstParagraph"/>
      </w:pPr>
      <w:r>
        <w:t xml:space="preserve">Abstract:</w:t>
      </w:r>
    </w:p>
    <w:p>
      <w:pPr>
        <w:pStyle w:val="BodyText"/>
      </w:pPr>
      <w:r>
        <w:t xml:space="preserve">This research paper examines the evolving landscape and historical trajectory of the film director within Brazil, with a specific geographical and cultural focus on São Paulo. By analyzing key directors from different eras, we explore how urbanization in São Paulo influenced cinematic narratives, visual aesthetics, and thematic concerns. The study argues that the role of the Film Director in this region is not merely one of artistic expression but also serves as a socio-political commentator reflecting the complexities of Latin American modernity.</w:t>
      </w:r>
    </w:p>
    <w:bookmarkStart w:id="20" w:name="introduction"/>
    <w:p>
      <w:pPr>
        <w:pStyle w:val="Heading2"/>
      </w:pPr>
      <w:r>
        <w:t xml:space="preserve">1. Introduction</w:t>
      </w:r>
    </w:p>
    <w:p>
      <w:pPr>
        <w:pStyle w:val="FirstParagraph"/>
      </w:pPr>
      <w:r>
        <w:t xml:space="preserve">The role of a film director extends far beyond managing actors and crew; they are the primary architects of visual storytelling, responsible for interpreting scripts and translating abstract concepts into tangible cinematic experiences. In Brazil, this artistic authority is deeply intertwined with national identity, political history, and regional culture. While Brazilian cinema has gained international acclaim through movements like Cinema Novo in the 1960s and 1970s, the state of São Paulo has emerged as a contemporary powerhouse of production and innovation. This paper focuses on how film directors operating within or depicting Brazil’s largest metropolis, São Paulo, navigate the intersection of art, commerce, and social reality.</w:t>
      </w:r>
    </w:p>
    <w:p>
      <w:pPr>
        <w:pStyle w:val="BodyText"/>
      </w:pPr>
      <w:r>
        <w:t xml:space="preserve">São Paulo is often described as "the city that never sleeps," a hub of economic power and cultural diversity in Latin America. For the film director based here or working within this context, the city itself becomes a character—a sprawling labyrinth of inequality, vibrancy, danger, and hope. Understanding the specific challenges and opportunities faced by directors in this environment provides insight into how regional cinema shapes global perceptions of Brazil.</w:t>
      </w:r>
    </w:p>
    <w:bookmarkEnd w:id="20"/>
    <w:bookmarkStart w:id="21" w:name="X06f1fd631e7b8b1bf01bace3f68e12bb9f12fc3"/>
    <w:p>
      <w:pPr>
        <w:pStyle w:val="Heading2"/>
      </w:pPr>
      <w:r>
        <w:t xml:space="preserve">2. Historical Context: From Cinema Novo to Urban Realism</w:t>
      </w:r>
    </w:p>
    <w:p>
      <w:pPr>
        <w:pStyle w:val="FirstParagraph"/>
      </w:pPr>
      <w:r>
        <w:t xml:space="preserve">To understand the modern film director in São Paulo, one must look back at the foundations laid decades ago. Although Cinema Novo was largely centered in the Northeast of Brazil, its aesthetic principles influenced filmmakers across all regions. Directors like Glauber Rocha emphasized social injustice and political struggle, setting a precedent for using cinema as a tool for change.</w:t>
      </w:r>
    </w:p>
    <w:p>
      <w:pPr>
        <w:pStyle w:val="BodyText"/>
      </w:pPr>
      <w:r>
        <w:t xml:space="preserve">However, as Brazil’s industrialization accelerated post-World War II, São Paulo became the epicenter of this growth. By the late 20th century, a new wave of directors began focusing on urban realism. Unlike their predecessors who looked to rural poverty, these filmmakers turned their lenses toward the concrete jungle of São Paulo. They explored themes such as urban violence, migration from rural areas to cities, and the disintegration of traditional family structures. This shift marked a critical evolution in the director’s role: moving from broad ideological statements to nuanced portrayals of individual lives within an overwhelming urban landscape.</w:t>
      </w:r>
    </w:p>
    <w:bookmarkEnd w:id="21"/>
    <w:bookmarkStart w:id="22" w:name="Xcced083aa89c1d3abe73908c1db7154658b5082"/>
    <w:p>
      <w:pPr>
        <w:pStyle w:val="Heading2"/>
      </w:pPr>
      <w:r>
        <w:t xml:space="preserve">3. The São Paulo Aesthetic: Visualizing Modernity</w:t>
      </w:r>
    </w:p>
    <w:p>
      <w:pPr>
        <w:pStyle w:val="FirstParagraph"/>
      </w:pPr>
      <w:r>
        <w:t xml:space="preserve">The visual language employed by film directors in São Paulo is distinctively shaped by the city’s architecture and atmosphere. Skyscrapers, traffic jams, neon-lit streets, and favelas create a complex backdrop that requires directors to make deliberate choices about framing, lighting, and pacing.</w:t>
      </w:r>
    </w:p>
    <w:p>
      <w:pPr>
        <w:pStyle w:val="BodyText"/>
      </w:pPr>
      <w:r>
        <w:t xml:space="preserve">In recent decades, prominent directors such as Karim Aïnouz ("The Second Mother") and Kleber Mendonça Filho ("Neighboring Sounds" – though set in Recife, his work influences national trends) have demonstrated how space affects narrative. Directors working in São Paulo often utilize handheld cameras to create a sense of immediacy and rawness, reflecting the chaotic energy of the city. The use of natural light and on-location shooting further enhances authenticity, allowing audiences to feel immersed in the daily struggles and triumphs of São Paulinos (residents).</w:t>
      </w:r>
    </w:p>
    <w:p>
      <w:pPr>
        <w:pStyle w:val="BodyText"/>
      </w:pPr>
      <w:r>
        <w:t xml:space="preserve">Moreover, sound design plays a crucial role. The constant hum of traffic, distant sirens, and overlapping conversations are meticulously crafted by directors to evoke the sensory overload characteristic of life in São Paulo. This attention to detail underscores the director’s responsibility in creating an immersive environment that mirrors real-life experiences.</w:t>
      </w:r>
    </w:p>
    <w:bookmarkEnd w:id="22"/>
    <w:bookmarkStart w:id="23" w:name="X1158fc375287622fb6842c32cc399a96de08644"/>
    <w:p>
      <w:pPr>
        <w:pStyle w:val="Heading2"/>
      </w:pPr>
      <w:r>
        <w:t xml:space="preserve">4. Socio-Political Commentary Through Direction</w:t>
      </w:r>
    </w:p>
    <w:p>
      <w:pPr>
        <w:pStyle w:val="FirstParagraph"/>
      </w:pPr>
      <w:r>
        <w:t xml:space="preserve">Film directors in Brazil, particularly those focused on São Paulo, frequently engage with socio-political issues. The stark contrasts between wealth and poverty visible throughout the city provide fertile ground for critical examination. Directors like Anna Muylaert ("Que Horas Ela Volta?") address class divisions not through overt political speeches but through intimate family dynamics.</w:t>
      </w:r>
    </w:p>
    <w:p>
      <w:pPr>
        <w:pStyle w:val="BodyText"/>
      </w:pPr>
      <w:r>
        <w:t xml:space="preserve">For instance, in "Que Horas Ela Volta?", the director uses subtle interactions between characters to highlight systemic inequalities. The careful blocking of scenes and choice of dialogue reveal underlying tensions without needing explicit exposition. This approach demonstrates the sophistication of contemporary Brazilian direction, where subtlety often carries more weight than drama.</w:t>
      </w:r>
    </w:p>
    <w:p>
      <w:pPr>
        <w:pStyle w:val="BodyText"/>
      </w:pPr>
      <w:r>
        <w:t xml:space="preserve">Additionally, issues related to gender, race, and sexuality are increasingly central in São Paulo’s cinematic output. Directors are pushing boundaries by giving voice to marginalized communities who have historically been underrepresented in mainstream media. By centering their narratives around these groups, directors challenge existing power structures and invite audiences to reconsider societal norms.</w:t>
      </w:r>
    </w:p>
    <w:bookmarkEnd w:id="23"/>
    <w:bookmarkStart w:id="24" w:name="X780a898c39b88aedc7f418d497ab107186e28f8"/>
    <w:p>
      <w:pPr>
        <w:pStyle w:val="Heading2"/>
      </w:pPr>
      <w:r>
        <w:t xml:space="preserve">5. Challenges Faced by Contemporary Directors</w:t>
      </w:r>
    </w:p>
    <w:p>
      <w:pPr>
        <w:pStyle w:val="FirstParagraph"/>
      </w:pPr>
      <w:r>
        <w:t xml:space="preserve">Despite the vibrant scene in São Paulo, film directors face numerous challenges. Funding remains a significant hurdle due to fluctuating government support and reliance on private investment. Many emerging directors must navigate bureaucratic processes to secure financing for their projects, which can delay production timelines and limit creative freedom.</w:t>
      </w:r>
    </w:p>
    <w:p>
      <w:pPr>
        <w:pStyle w:val="BodyText"/>
      </w:pPr>
      <w:r>
        <w:t xml:space="preserve">Furthermore, competition from international streaming platforms poses both an opportunity and a threat. While these platforms offer wider distribution channels for Brazilian content, they also increase pressure on directors to conform to global tastes rather than exploring local stories. Balancing artistic integrity with commercial viability is a constant struggle for many filmmakers in São Paulo.</w:t>
      </w:r>
    </w:p>
    <w:bookmarkEnd w:id="24"/>
    <w:bookmarkStart w:id="25" w:name="X8ad9b4a6d90badbebe849218b8f19c370847168"/>
    <w:p>
      <w:pPr>
        <w:pStyle w:val="Heading2"/>
      </w:pPr>
      <w:r>
        <w:t xml:space="preserve">6. The Future of Film Direction in São Paulo</w:t>
      </w:r>
    </w:p>
    <w:p>
      <w:pPr>
        <w:pStyle w:val="FirstParagraph"/>
      </w:pPr>
      <w:r>
        <w:t xml:space="preserve">Looking ahead, the future of film direction in São Paulo appears promising yet uncertain. Technological advancements such as virtual production techniques and digital editing tools are reshaping how films are made. Directors who embrace these technologies can enhance storytelling while reducing costs associated with traditional filming methods.</w:t>
      </w:r>
    </w:p>
    <w:p>
      <w:pPr>
        <w:pStyle w:val="BodyText"/>
      </w:pPr>
      <w:r>
        <w:t xml:space="preserve">Educational institutions in São Paulo, including prominent film schools, play a vital role in nurturing the next generation of directors. These programs provide students with technical skills as well as critical thinking abilities necessary for navigating the industry. Graduates are increasingly producing innovative works that blend traditional narratives with experimental formats, signaling a dynamic shift in cinematic expression.</w:t>
      </w:r>
    </w:p>
    <w:p>
      <w:pPr>
        <w:pStyle w:val="BodyText"/>
      </w:pPr>
      <w:r>
        <w:t xml:space="preserve">Furthermore, international collaborations are becoming more common, allowing São Paulo-based directors to share their perspectives on a global stage. Such exchanges foster cultural understanding and enrich the local film ecosystem by introducing new ideas and techniques.</w:t>
      </w:r>
    </w:p>
    <w:bookmarkEnd w:id="25"/>
    <w:bookmarkStart w:id="26" w:name="conclusion"/>
    <w:p>
      <w:pPr>
        <w:pStyle w:val="Heading2"/>
      </w:pPr>
      <w:r>
        <w:t xml:space="preserve">7. Conclusion</w:t>
      </w:r>
    </w:p>
    <w:p>
      <w:pPr>
        <w:pStyle w:val="FirstParagraph"/>
      </w:pPr>
      <w:r>
        <w:t xml:space="preserve">In conclusion, the role of the film director in Brazil, specifically within São Paulo, is multifaceted and continually evolving. These artists serve as chroniclers of social change, visual poets capturing urban beauty amidst chaos, and commentators on pressing political issues. Their work reflects not only personal visions but also collective memories and aspirations of a rapidly changing society.</w:t>
      </w:r>
    </w:p>
    <w:p>
      <w:pPr>
        <w:pStyle w:val="BodyText"/>
      </w:pPr>
      <w:r>
        <w:t xml:space="preserve">As São Paulo continues to grow in prominence both economically culturally, its filmmakers will undoubtedly play a crucial part in shaping how Brazil is perceived globally. By addressing contemporary themes through innovative storytelling techniques, these directors ensure that Brazilian cinema remains relevant engaging and impactful. Ultimately, the study of film direction in this region highlights the power of cinema as a medium for connection understanding and transformation.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Direction: A Research Paper on Film Directors in the Context of Brazil, São Paulo</dc:title>
  <dc:creator/>
  <dc:language>en</dc:language>
  <cp:keywords/>
  <dcterms:created xsi:type="dcterms:W3CDTF">2026-07-30T10:10:37Z</dcterms:created>
  <dcterms:modified xsi:type="dcterms:W3CDTF">2026-07-30T10:10:37Z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