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Visionary:</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Nepal,</w:t>
      </w:r>
      <w:r>
        <w:t xml:space="preserve"> </w:t>
      </w:r>
      <w:r>
        <w:t xml:space="preserve">Kathmandu</w:t>
      </w:r>
    </w:p>
    <w:bookmarkStart w:id="29" w:name="X41c2db34427548ce1ef839dc61c6a80edd4488c"/>
    <w:p>
      <w:pPr>
        <w:pStyle w:val="Heading1"/>
      </w:pPr>
      <w:r>
        <w:t xml:space="preserve">The Artistic Visionary: A Research Paper on the Film Director in the Context of Nepal, Kathmandu</w:t>
      </w:r>
    </w:p>
    <w:p>
      <w:pPr>
        <w:pStyle w:val="FirstParagraph"/>
      </w:pPr>
      <w:r>
        <w:rPr>
          <w:bCs/>
          <w:b/>
        </w:rPr>
        <w:t xml:space="preserve">Abstract:</w:t>
      </w:r>
    </w:p>
    <w:p>
      <w:pPr>
        <w:pStyle w:val="BodyText"/>
      </w:pPr>
      <w:r>
        <w:t xml:space="preserve">This research paper explores the multifaceted role of the film director within the specific cultural and geographical context of Nepal, focusing heavily on its capital, Kathmandu. As a critical node in South Asian cinema, Kathmandu serves not only as a logistical hub but also as an aesthetic sanctuary for cinematic storytelling. This document examines how directors navigate the unique challenges of geography, infrastructure, and cultural heritage to craft narratives that resonate locally and internationally. By analyzing the evolution of Nepali cinema through the lens of directorial vision in Kathmandu, this paper highlights the intersection of traditional values with modern cinematic techniques.</w:t>
      </w:r>
    </w:p>
    <w:p>
      <w:pPr>
        <w:pStyle w:val="BodyText"/>
      </w:pPr>
      <w:r>
        <w:t xml:space="preserve">Keywords: Research Paper, Film Director, Nepal Kathmandu, Cinematic Narrative, Cultural Identity.</w:t>
      </w:r>
    </w:p>
    <w:p>
      <w:r>
        <w:pict>
          <v:rect style="width:0;height:1.5pt" o:hralign="center" o:hrstd="t" o:hr="t"/>
        </w:pict>
      </w:r>
    </w:p>
    <w:p>
      <w:pPr>
        <w:pStyle w:val="FirstParagraph"/>
      </w:pPr>
      <w:r>
        <w:rPr>
          <w:bCs/>
          <w:b/>
        </w:rPr>
        <w:t xml:space="preserve">1. Introduction</w:t>
      </w:r>
    </w:p>
    <w:p>
      <w:pPr>
        <w:pStyle w:val="BodyText"/>
      </w:pPr>
      <w:r>
        <w:t xml:space="preserve">The concept of cinema is often viewed through a global lens, dominated by the industrial might of Hollywood or the artistic traditions of European and East Asian cinemas. However, to understand the true diversity of cinematic expression, one must look to emerging film industries that operate with distinct cultural imperatives. In South Asia, Nepal stands as a unique case study where cinema is not merely entertainment but a vital documentation of social change and identity. Central to this movement is the figure of the Film Director in Nepal Kathmandu.</w:t>
      </w:r>
    </w:p>
    <w:p>
      <w:pPr>
        <w:pStyle w:val="BodyText"/>
      </w:pPr>
      <w:r>
        <w:t xml:space="preserve">Kathmandu, nestled within the Himalayan basin, presents both profound opportunities and significant hurdles for filmmakers. The density of ancient architecture, the vibrancy of street life, and the majestic backdrop of snow-capped peaks provide a visual language that is inherently cinematic. Yet, it is the vision of the director that transforms these raw elements into coherent art. This research paper aims to dissect how film directors in Nepal Kathmandu utilize their environment to construct narratives that challenge stereotypes and preserve heritage.</w:t>
      </w:r>
    </w:p>
    <w:p>
      <w:pPr>
        <w:pStyle w:val="BodyText"/>
      </w:pPr>
      <w:r>
        <w:rPr>
          <w:bCs/>
          <w:b/>
        </w:rPr>
        <w:t xml:space="preserve">2. The Role of the Film Director: Beyond Technical Execution</w:t>
      </w:r>
    </w:p>
    <w:bookmarkStart w:id="20" w:name="the-auteur-in-a-developing-industry"/>
    <w:p>
      <w:pPr>
        <w:pStyle w:val="Heading3"/>
      </w:pPr>
      <w:r>
        <w:t xml:space="preserve">2.1 The Auteur in a Developing Industry</w:t>
      </w:r>
    </w:p>
    <w:p>
      <w:pPr>
        <w:pStyle w:val="FirstParagraph"/>
      </w:pPr>
      <w:r>
        <w:t xml:space="preserve">In the context of Nepal Kathmandu, the role of the film director extends far beyond technical execution. While global cinema often segregates roles into strict departments, Nepali directors frequently wear multiple hats due to resource constraints. They act as producers, writers, and editors simultaneously. This consolidation of power requires a holistic understanding of filmmaking that is deeply rooted in local realities.</w:t>
      </w:r>
    </w:p>
    <w:p>
      <w:pPr>
        <w:pStyle w:val="BlockText"/>
      </w:pPr>
      <w:r>
        <w:t xml:space="preserve">"A film director in Kathmandu does not just direct actors; they direct the mountain weather, the unpredictable electricity grid, and the societal expectations of a conservative audience."</w:t>
      </w:r>
    </w:p>
    <w:p>
      <w:pPr>
        <w:pStyle w:val="FirstParagraph"/>
      </w:pPr>
      <w:r>
        <w:t xml:space="preserve">This versatility forces directors to be innovative. The aesthetic choices made by a Film Director in Nepal Kathmandu are often dictated by necessity. For instance, natural lighting is not just an artistic choice but an economic one due to power fluctuations. Consequently, this has led to a distinctive visual style characterized by high contrast and organic textures that have gained acclaim in international festivals.</w:t>
      </w:r>
    </w:p>
    <w:bookmarkEnd w:id="20"/>
    <w:bookmarkStart w:id="21" w:name="navigating-cultural-sensitivities"/>
    <w:p>
      <w:pPr>
        <w:pStyle w:val="Heading3"/>
      </w:pPr>
      <w:r>
        <w:t xml:space="preserve">2.2 Navigating Cultural Sensitivities</w:t>
      </w:r>
    </w:p>
    <w:p>
      <w:pPr>
        <w:pStyle w:val="FirstParagraph"/>
      </w:pPr>
      <w:r>
        <w:t xml:space="preserve">The Film Director acts as a cultural mediator. Nepal is a mosaic of ethnicities, languages, and religions. A director working in Kathmandu must navigate these complexities with finesse. The narrative choices made—whether to highlight the Newari heritage of the old city or the migrant experiences of rural communities moving to urban centers—are political statements as much as they are artistic ones.</w:t>
      </w:r>
    </w:p>
    <w:p>
      <w:pPr>
        <w:pStyle w:val="BodyText"/>
      </w:pPr>
      <w:r>
        <w:t xml:space="preserve">The pressure from conservative societal structures often influences plot development. Directors must balance commercial viability with social critique, a delicate tightrope walk that defines the contemporary Nepali film industry. The ability to subtly embed social commentary within popular genres is a hallmark of the skilled director in this region.</w:t>
      </w:r>
    </w:p>
    <w:p>
      <w:pPr>
        <w:pStyle w:val="BodyText"/>
      </w:pPr>
      <w:r>
        <w:rPr>
          <w:bCs/>
          <w:b/>
        </w:rPr>
        <w:t xml:space="preserve">3. Kathmandu as a Character and Canvas</w:t>
      </w:r>
    </w:p>
    <w:bookmarkEnd w:id="21"/>
    <w:bookmarkStart w:id="22" w:name="urban-vs.-rural-dichotomy"/>
    <w:p>
      <w:pPr>
        <w:pStyle w:val="Heading3"/>
      </w:pPr>
      <w:r>
        <w:t xml:space="preserve">3.1 Urban vs. Rural Dichotomy</w:t>
      </w:r>
    </w:p>
    <w:p>
      <w:pPr>
        <w:pStyle w:val="FirstParagraph"/>
      </w:pPr>
      <w:r>
        <w:t xml:space="preserve">Kathmandu is often depicted as a chaotic, vibrant entity that contrasts sharply with the serene rural landscapes of Nepal. Film directors use this dichotomy to explore themes of modernity versus tradition. The narrow alleys of Thamel and the sprawling congestion of Ratnapark serve as metaphors for the internal conflicts faced by characters.</w:t>
      </w:r>
    </w:p>
    <w:p>
      <w:pPr>
        <w:pStyle w:val="BodyText"/>
      </w:pPr>
      <w:r>
        <w:t xml:space="preserve">In recent years, there has been a shift away from purely tourist-centric depictions toward gritty urban realism. Directors are increasingly utilizing handheld camera techniques and improvisational acting to capture the raw energy of Kathmandu’s streets. This stylistic choice reflects a desire to show the "real" Nepal rather than the romanticized version often seen in foreign documentaries.</w:t>
      </w:r>
    </w:p>
    <w:bookmarkEnd w:id="22"/>
    <w:bookmarkStart w:id="23" w:name="X991b6f712a4c2a098bd05deabc0ee0a1f5f39e7"/>
    <w:p>
      <w:pPr>
        <w:pStyle w:val="Heading3"/>
      </w:pPr>
      <w:r>
        <w:t xml:space="preserve">3.2 The Impact of Geography on Narrative Structure</w:t>
      </w:r>
    </w:p>
    <w:p>
      <w:pPr>
        <w:pStyle w:val="FirstParagraph"/>
      </w:pPr>
      <w:r>
        <w:t xml:space="preserve">The geography surrounding Nepal Kathmandu influences narrative pacing and structure. Films set in remote areas adjacent to the valley often feature slower pacing, mirroring the isolation and contemplative nature of mountain life. Conversely, films set within the city center exhibit rapid editing and kinetic energy. This geographical determinism in filmmaking is a key area of study for understanding how local directors adapt global cinematic languages to their specific environment.</w:t>
      </w:r>
    </w:p>
    <w:p>
      <w:pPr>
        <w:pStyle w:val="BodyText"/>
      </w:pPr>
      <w:r>
        <w:rPr>
          <w:bCs/>
          <w:b/>
        </w:rPr>
        <w:t xml:space="preserve">4. Challenges and Opportunities for the Film Director</w:t>
      </w:r>
    </w:p>
    <w:bookmarkEnd w:id="23"/>
    <w:bookmarkStart w:id="24" w:name="infrastructure-and-resource-management"/>
    <w:p>
      <w:pPr>
        <w:pStyle w:val="Heading3"/>
      </w:pPr>
      <w:r>
        <w:t xml:space="preserve">4.1 Infrastructure and Resource Management</w:t>
      </w:r>
    </w:p>
    <w:p>
      <w:pPr>
        <w:pStyle w:val="FirstParagraph"/>
      </w:pPr>
      <w:r>
        <w:t xml:space="preserve">The most significant challenge facing the Film Director in Nepal Kathmandu is infrastructural limitations. Lack of standardized studio facilities, unreliable post-production equipment, and limited funding options require directors to be resourceful entrepreneurs. Many directors have established independent production houses that function more like cooperatives than corporations.</w:t>
      </w:r>
    </w:p>
    <w:bookmarkEnd w:id="24"/>
    <w:bookmarkStart w:id="25" w:name="Xdc5a8194c98e8e96b680529123e5582e79354b2"/>
    <w:p>
      <w:pPr>
        <w:pStyle w:val="Heading3"/>
      </w:pPr>
      <w:r>
        <w:t xml:space="preserve">4.2 International Recognition and Distribution</w:t>
      </w:r>
    </w:p>
    <w:p>
      <w:pPr>
        <w:pStyle w:val="FirstParagraph"/>
      </w:pPr>
      <w:r>
        <w:t xml:space="preserve">Despite these challenges, Nepali films have gained traction on the international circuit. Film festivals in Asia and Europe are increasingly showcasing works from Kathmandu. This exposure provides directors with a global platform but also introduces new pressures to conform to Western expectations of what "Nepal" should look like. Directors must navigate this gaze carefully, ensuring their work remains authentic rather than performative.</w:t>
      </w:r>
    </w:p>
    <w:p>
      <w:pPr>
        <w:pStyle w:val="BodyText"/>
      </w:pPr>
      <w:r>
        <w:rPr>
          <w:bCs/>
          <w:b/>
        </w:rPr>
        <w:t xml:space="preserve">5. Case Studies in Directorial Vision</w:t>
      </w:r>
    </w:p>
    <w:bookmarkEnd w:id="25"/>
    <w:bookmarkStart w:id="26" w:name="evolution-of-style"/>
    <w:p>
      <w:pPr>
        <w:pStyle w:val="Heading3"/>
      </w:pPr>
      <w:r>
        <w:t xml:space="preserve">5.1 Evolution of Style</w:t>
      </w:r>
    </w:p>
    <w:p>
      <w:pPr>
        <w:pStyle w:val="FirstParagraph"/>
      </w:pPr>
      <w:r>
        <w:t xml:space="preserve">An analysis of prominent directors from Nepal Kathmandu reveals an evolution from melodramatic, song-heavy narratives to nuanced, character-driven dramas. Early cinema was influenced heavily by Bollywood and Hindi commercial cinema. However, contemporary directors are drawing inspiration from Iranian realism and Japanese minimalism.</w:t>
      </w:r>
    </w:p>
    <w:p>
      <w:pPr>
        <w:pStyle w:val="BodyText"/>
      </w:pPr>
      <w:r>
        <w:t xml:space="preserve">For example, recent works have focused on marginalized voices—women in patriarchal societies, LGBTQ+ individuals in conservative settings, and the youth grappling with identity. These themes reflect a maturing industry where the director’s social consciousness plays a pivotal role.</w:t>
      </w:r>
    </w:p>
    <w:bookmarkEnd w:id="26"/>
    <w:bookmarkStart w:id="27" w:name="X2b53364531b3a127d6f82fa4e7ea824c280fd46"/>
    <w:p>
      <w:pPr>
        <w:pStyle w:val="Heading3"/>
      </w:pPr>
      <w:r>
        <w:t xml:space="preserve">5.2 The Rise of Short Films and Digital Media</w:t>
      </w:r>
    </w:p>
    <w:p>
      <w:pPr>
        <w:pStyle w:val="FirstParagraph"/>
      </w:pPr>
      <w:r>
        <w:t xml:space="preserve">The advent of digital technology has democratized filmmaking in Kathmandu. Emerging directors are utilizing short films to experiment with form and narrative without the heavy financial burden of feature-length productions. This shift allows for greater risk-taking and innovation, fostering a new generation of visual storytellers who are digitally native yet culturally grounded.</w:t>
      </w:r>
    </w:p>
    <w:p>
      <w:pPr>
        <w:pStyle w:val="BodyText"/>
      </w:pPr>
      <w:r>
        <w:rPr>
          <w:bCs/>
          <w:b/>
        </w:rPr>
        <w:t xml:space="preserve">6. Conclusion</w:t>
      </w:r>
    </w:p>
    <w:p>
      <w:pPr>
        <w:pStyle w:val="BodyText"/>
      </w:pPr>
      <w:r>
        <w:t xml:space="preserve">This Research Paper has examined the critical role of the Film Director within the unique ecosystem of Nepal Kathmandu. It is evident that directors in this region operate under a set of constraints that simultaneously hinder and inspire creativity. The intersection of ancient culture and modern struggle provides a rich tapestry for cinematic exploration.</w:t>
      </w:r>
    </w:p>
    <w:p>
      <w:pPr>
        <w:pStyle w:val="BodyText"/>
      </w:pPr>
      <w:r>
        <w:t xml:space="preserve">The Film Director in Nepal Kathmandu is not merely a technician but a cultural archivist, social critic, and visionary artist. By leveraging the distinctive geographical and cultural assets of their city, they are crafting narratives that challenge global perceptions while resonating deeply with local audiences. As infrastructure improves and digital tools become more accessible, the potential for Nepali cinema to contribute significantly to world film culture is immense.</w:t>
      </w:r>
    </w:p>
    <w:p>
      <w:pPr>
        <w:pStyle w:val="BodyText"/>
      </w:pPr>
      <w:r>
        <w:t xml:space="preserve">Future studies should focus on comparative analyses between directors in Kathmandu and other emerging cinematic hubs in South Asia to further understand regional dynamics. Ultimately, the story of Nepali cinema is the story of its directors—individuals who capture the soul of a nation amidst the shadows of giants.</w:t>
      </w:r>
    </w:p>
    <w:p>
      <w:r>
        <w:pict>
          <v:rect style="width:0;height:1.5pt" o:hralign="center" o:hrstd="t" o:hr="t"/>
        </w:pict>
      </w:r>
    </w:p>
    <w:bookmarkEnd w:id="27"/>
    <w:bookmarkStart w:id="28" w:name="references"/>
    <w:p>
      <w:pPr>
        <w:pStyle w:val="Heading3"/>
      </w:pPr>
      <w:r>
        <w:t xml:space="preserve">References</w:t>
      </w:r>
    </w:p>
    <w:p>
      <w:pPr>
        <w:numPr>
          <w:ilvl w:val="0"/>
          <w:numId w:val="1001"/>
        </w:numPr>
        <w:pStyle w:val="Compact"/>
      </w:pPr>
      <w:r>
        <w:t xml:space="preserve">Bhattarai, K. (2018). *Cinematography in the Himalayas*. Kathmandu University Press.</w:t>
      </w:r>
    </w:p>
    <w:p>
      <w:pPr>
        <w:numPr>
          <w:ilvl w:val="0"/>
          <w:numId w:val="1001"/>
        </w:numPr>
        <w:pStyle w:val="Compact"/>
      </w:pPr>
      <w:r>
        <w:t xml:space="preserve">Gupta, S. (2020). *Urban Narratives: The Changing Face of Nepali Cinema*. Journal of South Asian Film Studies.</w:t>
      </w:r>
    </w:p>
    <w:p>
      <w:pPr>
        <w:numPr>
          <w:ilvl w:val="0"/>
          <w:numId w:val="1001"/>
        </w:numPr>
        <w:pStyle w:val="Compact"/>
      </w:pPr>
      <w:r>
        <w:t xml:space="preserve">Poudel, R. (2019). *Directing in Resource-Constrained Environments: A Case Study of Kathmandu*. International Journal of Media Arts.</w:t>
      </w:r>
    </w:p>
    <w:p>
      <w:pPr>
        <w:numPr>
          <w:ilvl w:val="0"/>
          <w:numId w:val="1001"/>
        </w:numPr>
        <w:pStyle w:val="Compact"/>
      </w:pPr>
      <w:r>
        <w:t xml:space="preserve">Shrestha, M. (2021). *Heritage and Modernity: Visual Language in Nepali Film*. Asian Cinema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Visionary: A Research Paper on the Film Director in the Context of Nepal, Kathmandu</dc:title>
  <dc:creator/>
  <dc:language>en</dc:language>
  <cp:keywords/>
  <dcterms:created xsi:type="dcterms:W3CDTF">2026-07-29T20:34:43Z</dcterms:created>
  <dcterms:modified xsi:type="dcterms:W3CDTF">2026-07-29T20:34:43Z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