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Dakar:</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Senegal</w:t>
      </w:r>
    </w:p>
    <w:bookmarkStart w:id="32" w:name="Xf2fa832d7f256c9e0d8a5449a37b956b22dbc1b"/>
    <w:p>
      <w:pPr>
        <w:pStyle w:val="Heading1"/>
      </w:pPr>
      <w:r>
        <w:t xml:space="preserve">The Cinematic Soul of Dakar: An Analysis of the Film Director in Senegal</w:t>
      </w:r>
    </w:p>
    <w:p>
      <w:pPr>
        <w:pStyle w:val="FirstParagraph"/>
      </w:pPr>
      <w:r>
        <w:t xml:space="preserve">A Research Paper on Cultural Identity, Narrative Authority, and Visual Storytelling in West African Cinema</w:t>
      </w:r>
    </w:p>
    <w:bookmarkStart w:id="20" w:name="abstract"/>
    <w:p>
      <w:pPr>
        <w:pStyle w:val="Heading3"/>
      </w:pPr>
      <w:r>
        <w:t xml:space="preserve">Abstract</w:t>
      </w:r>
    </w:p>
    <w:p>
      <w:pPr>
        <w:pStyle w:val="FirstParagraph"/>
      </w:pPr>
      <w:r>
        <w:t xml:space="preserve">This research paper examines the pivotal role of the film director within the specific cultural and geographic context of Senegal Dakar. It argues that in this vibrant West African hub, the film director is not merely a technical executor but a cultural archivist, a social critic, and a bridge between tradition and modernity. By analyzing key historical movements such as Ciné-Griots and contemporary independent productions based in Dakar, this paper highlights how directors navigate the complexities of post-colonial identity.</w:t>
      </w:r>
    </w:p>
    <w:bookmarkEnd w:id="20"/>
    <w:bookmarkStart w:id="21" w:name="X07e795ec0e5b0d1dc02ae57ebd38f656c481713"/>
    <w:p>
      <w:pPr>
        <w:pStyle w:val="Heading2"/>
      </w:pPr>
      <w:r>
        <w:t xml:space="preserve">Introduction: The Director as Cultural Archivist</w:t>
      </w:r>
    </w:p>
    <w:p>
      <w:pPr>
        <w:pStyle w:val="FirstParagraph"/>
      </w:pPr>
      <w:r>
        <w:t xml:space="preserve">In the landscape of global cinema, few cities possess as rich a cinematic heritage and contemporary vitality as Senegal Dakar. As the cultural capital of West Africa, Dakar serves not only as a geographic location but as an intellectual and artistic epicenter. Within this context, the figure of the film director emerges with profound significance. The research paper titled</w:t>
      </w:r>
      <w:r>
        <w:t xml:space="preserve"> </w:t>
      </w:r>
      <w:r>
        <w:rPr>
          <w:bCs/>
          <w:b/>
        </w:rPr>
        <w:t xml:space="preserve">Film Director</w:t>
      </w:r>
      <w:r>
        <w:t xml:space="preserve"> </w:t>
      </w:r>
      <w:r>
        <w:t xml:space="preserve">in</w:t>
      </w:r>
      <w:r>
        <w:t xml:space="preserve"> </w:t>
      </w:r>
      <w:r>
        <w:rPr>
          <w:bCs/>
          <w:b/>
        </w:rPr>
        <w:t xml:space="preserve">Senegal Dakar</w:t>
      </w:r>
      <w:r>
        <w:t xml:space="preserve"> </w:t>
      </w:r>
      <w:r>
        <w:t xml:space="preserve">seeks to dissect how these creative leaders shape national narratives. Unlike directors in Western industrial centers who may prioritize spectacle, many directors working in Dakar are driven by a mandate to document, preserve, and reinterpret the Senegalese experience.</w:t>
      </w:r>
    </w:p>
    <w:p>
      <w:pPr>
        <w:pStyle w:val="BodyText"/>
      </w:pPr>
      <w:r>
        <w:t xml:space="preserve">The role of the director extends beyond technical command over cameras and lighting; it encompasses the responsibility of ethical storytelling. In</w:t>
      </w:r>
      <w:r>
        <w:t xml:space="preserve"> </w:t>
      </w:r>
      <w:r>
        <w:rPr>
          <w:bCs/>
          <w:b/>
        </w:rPr>
        <w:t xml:space="preserve">Senegal Dakar</w:t>
      </w:r>
      <w:r>
        <w:t xml:space="preserve">, where oral traditions (the Griot culture) remain deeply embedded in society, the film director often assumes a hybrid role. They are modern-day griots who utilize technology to transmit values, history, and social commentary to both domestic audiences and the global diaspora.</w:t>
      </w:r>
    </w:p>
    <w:bookmarkEnd w:id="21"/>
    <w:bookmarkStart w:id="24" w:name="Xf191772c4ac315453bc6d33a724afdac54762d9"/>
    <w:p>
      <w:pPr>
        <w:pStyle w:val="Heading2"/>
      </w:pPr>
      <w:r>
        <w:t xml:space="preserve">Historical Context: From Ciné-Griots to New Waves</w:t>
      </w:r>
    </w:p>
    <w:bookmarkStart w:id="22" w:name="the-legacy-of-ousmane-sembène"/>
    <w:p>
      <w:pPr>
        <w:pStyle w:val="Heading3"/>
      </w:pPr>
      <w:r>
        <w:t xml:space="preserve">The Legacy of Ousmane Sembène</w:t>
      </w:r>
    </w:p>
    <w:p>
      <w:pPr>
        <w:pStyle w:val="FirstParagraph"/>
      </w:pPr>
      <w:r>
        <w:t xml:space="preserve">To understand the contemporary film director in Dakar, one must first acknowledge the foundational work of Ousmane Sembène. Often referred to as the "Father of African Cinema," Sembène set a precedent for directors working in this region. His approach demonstrated that cinema could be a tool for political liberation and social education. In</w:t>
      </w:r>
      <w:r>
        <w:t xml:space="preserve"> </w:t>
      </w:r>
      <w:r>
        <w:rPr>
          <w:bCs/>
          <w:b/>
        </w:rPr>
        <w:t xml:space="preserve">Senegal Dakar</w:t>
      </w:r>
      <w:r>
        <w:t xml:space="preserve">, this legacy creates a high standard for film directors, who are expected to engage with societal issues rather than merely entertain.</w:t>
      </w:r>
    </w:p>
    <w:bookmarkEnd w:id="22"/>
    <w:bookmarkStart w:id="23" w:name="the-rise-of-independent-voices"/>
    <w:p>
      <w:pPr>
        <w:pStyle w:val="Heading3"/>
      </w:pPr>
      <w:r>
        <w:t xml:space="preserve">The Rise of Independent Voices</w:t>
      </w:r>
    </w:p>
    <w:p>
      <w:pPr>
        <w:pStyle w:val="FirstParagraph"/>
      </w:pPr>
      <w:r>
        <w:t xml:space="preserve">In recent decades, the landscape has shifted from state-supported productions to independent filmmaking hubs located throughout Dakar. Directors such as Djibril Diop Mambéty and more recently, figures like Alain Gomis and Samba Gadjigo, have expanded the visual language of Senegalese cinema. These film directors utilize</w:t>
      </w:r>
      <w:r>
        <w:t xml:space="preserve"> </w:t>
      </w:r>
      <w:r>
        <w:rPr>
          <w:bCs/>
          <w:b/>
        </w:rPr>
        <w:t xml:space="preserve">Senegal Dakar</w:t>
      </w:r>
      <w:r>
        <w:t xml:space="preserve"> </w:t>
      </w:r>
      <w:r>
        <w:t xml:space="preserve">not just as a backdrop, but as a character itself. The streets of Plateau, the markets of Medina, and the beaches of Ngor are framed with intentionality to reflect specific social realities.</w:t>
      </w:r>
    </w:p>
    <w:bookmarkEnd w:id="23"/>
    <w:bookmarkEnd w:id="24"/>
    <w:bookmarkStart w:id="25" w:name="the-aesthetics-of-space-framing-dakar"/>
    <w:p>
      <w:pPr>
        <w:pStyle w:val="Heading2"/>
      </w:pPr>
      <w:r>
        <w:t xml:space="preserve">The Aesthetics of Space: Framing Dakar</w:t>
      </w:r>
    </w:p>
    <w:p>
      <w:pPr>
        <w:pStyle w:val="FirstParagraph"/>
      </w:pPr>
      <w:r>
        <w:t xml:space="preserve">A critical aspect of this research is how the film director manipulates space. In</w:t>
      </w:r>
      <w:r>
        <w:t xml:space="preserve"> </w:t>
      </w:r>
      <w:r>
        <w:rPr>
          <w:bCs/>
          <w:b/>
        </w:rPr>
        <w:t xml:space="preserve">Senegal Dakar</w:t>
      </w:r>
      <w:r>
        <w:t xml:space="preserve">, urbanization is rapid and chaotic, presenting a unique visual challenge and opportunity for directors. The modern film director must capture the tension between traditional village life (the "brousse") and the frenetic energy of urban Dakar.</w:t>
      </w:r>
    </w:p>
    <w:p>
      <w:pPr>
        <w:pStyle w:val="BodyText"/>
      </w:pPr>
      <w:r>
        <w:t xml:space="preserve">This duality is often resolved through specific cinematographic choices. For instance, directors frequently use wide shots to emphasize the collective nature of Senegalese society, contrasting with close-ups that highlight individual emotional struggles. This technique serves to ground the viewer in the specific reality of living in</w:t>
      </w:r>
      <w:r>
        <w:t xml:space="preserve"> </w:t>
      </w:r>
      <w:r>
        <w:rPr>
          <w:bCs/>
          <w:b/>
        </w:rPr>
        <w:t xml:space="preserve">Senegal Dakar</w:t>
      </w:r>
      <w:r>
        <w:t xml:space="preserve">. The color palette employed by these directors often reflects the local environment—warm ochres, vibrant blues of the Atlantic, and lush greens—creating a distinct aesthetic identity that distinguishes their work from other global cinemas.</w:t>
      </w:r>
    </w:p>
    <w:bookmarkEnd w:id="25"/>
    <w:bookmarkStart w:id="28" w:name="X212e8d6f09fa29b3758220efee3aab96f3500ea"/>
    <w:p>
      <w:pPr>
        <w:pStyle w:val="Heading2"/>
      </w:pPr>
      <w:r>
        <w:t xml:space="preserve">Social Responsibility and Narrative Ethics</w:t>
      </w:r>
    </w:p>
    <w:p>
      <w:pPr>
        <w:pStyle w:val="FirstParagraph"/>
      </w:pPr>
      <w:r>
        <w:t xml:space="preserve">The research paper further posits that film directors in this region face unique ethical challenges. They are often pressured to represent the "real" Senegal. This creates a burden of representation, where every director must decide whether to portray poverty and struggle or joy and resilience.</w:t>
      </w:r>
    </w:p>
    <w:bookmarkStart w:id="26" w:name="balancing-tradition-and-modernity"/>
    <w:p>
      <w:pPr>
        <w:pStyle w:val="Heading3"/>
      </w:pPr>
      <w:r>
        <w:t xml:space="preserve">Balancing Tradition and Modernity</w:t>
      </w:r>
    </w:p>
    <w:p>
      <w:pPr>
        <w:pStyle w:val="FirstParagraph"/>
      </w:pPr>
      <w:r>
        <w:t xml:space="preserve">Directors frequently navigate the delicate balance between respecting Islamic traditions, which are prevalent in Dakar, and exploring modern themes such as gender equality, LGBTQ+ rights (often controversial but increasingly discussed), and economic migration. The film director acts as a mediator. For example, recent films from Dakar have begun to explore the lives of women who are breaking traditional molds while still honoring family structures. This nuanced storytelling is a hallmark of the sophisticated work coming out of this region.</w:t>
      </w:r>
    </w:p>
    <w:bookmarkEnd w:id="26"/>
    <w:bookmarkStart w:id="27" w:name="the-impact-on-national-identity"/>
    <w:p>
      <w:pPr>
        <w:pStyle w:val="Heading3"/>
      </w:pPr>
      <w:r>
        <w:t xml:space="preserve">The Impact on National Identity</w:t>
      </w:r>
    </w:p>
    <w:p>
      <w:pPr>
        <w:pStyle w:val="FirstParagraph"/>
      </w:pPr>
      <w:r>
        <w:t xml:space="preserve">By documenting these shifts, film directors contribute directly to the construction of national identity in Senegal. In a country known for its political stability and democratic values, cinema serves as a mirror reflecting societal progress and lingering inequalities. The audience in Dakar does not just watch films; they see their own lives reflected, critiqued, and celebrated on screen.</w:t>
      </w:r>
    </w:p>
    <w:bookmarkEnd w:id="27"/>
    <w:bookmarkEnd w:id="28"/>
    <w:bookmarkStart w:id="29" w:name="X0d7e1c7dbc93320d82baa52b284391ea96def5d"/>
    <w:p>
      <w:pPr>
        <w:pStyle w:val="Heading2"/>
      </w:pPr>
      <w:r>
        <w:t xml:space="preserve">Challenges Faced by Directors in Senegal Dakar</w:t>
      </w:r>
    </w:p>
    <w:p>
      <w:pPr>
        <w:pStyle w:val="FirstParagraph"/>
      </w:pPr>
      <w:r>
        <w:t xml:space="preserve">Despite the rich cultural output, film directors operating in</w:t>
      </w:r>
      <w:r>
        <w:t xml:space="preserve"> </w:t>
      </w:r>
      <w:r>
        <w:rPr>
          <w:bCs/>
          <w:b/>
        </w:rPr>
        <w:t xml:space="preserve">Senegal Dakar</w:t>
      </w:r>
    </w:p>
    <w:p>
      <w:pPr>
        <w:pStyle w:val="BodyText"/>
      </w:pPr>
      <w:r>
        <w:t xml:space="preserve">Additionally, the infrastructure in</w:t>
      </w:r>
      <w:r>
        <w:t xml:space="preserve"> </w:t>
      </w:r>
      <w:r>
        <w:rPr>
          <w:bCs/>
          <w:b/>
        </w:rPr>
        <w:t xml:space="preserve">Senegal Dakar</w:t>
      </w:r>
      <w:r>
        <w:t xml:space="preserve">, though improving, lacks the comprehensive support systems found in established film capitals like Hollywood or Paris. This means directors often wear multiple hats—serving as producer, editor, and script doctor. This multifaceted role requires a resilience and versatility that defines the Senegalese director.</w:t>
      </w:r>
    </w:p>
    <w:bookmarkEnd w:id="29"/>
    <w:bookmarkStart w:id="30" w:name="Xd8aed40d3c15039ad89ed421b2ebc29a35a535a"/>
    <w:p>
      <w:pPr>
        <w:pStyle w:val="Heading2"/>
      </w:pPr>
      <w:r>
        <w:t xml:space="preserve">The Future: Digital Distribution and Global Reach</w:t>
      </w:r>
    </w:p>
    <w:p>
      <w:pPr>
        <w:pStyle w:val="FirstParagraph"/>
      </w:pPr>
      <w:r>
        <w:t xml:space="preserve">The advent of digital technology is reshaping the role of the film director in Dakar. With streaming platforms expanding into Africa, directors now have direct access to global audiences without relying solely on festival circuits. This shift allows for more diverse storytelling that may not fit traditional commercial molds.</w:t>
      </w:r>
    </w:p>
    <w:p>
      <w:pPr>
        <w:pStyle w:val="BodyText"/>
      </w:pPr>
      <w:r>
        <w:t xml:space="preserve">Furthermore, younger filmmakers in</w:t>
      </w:r>
      <w:r>
        <w:t xml:space="preserve"> </w:t>
      </w:r>
      <w:r>
        <w:rPr>
          <w:bCs/>
          <w:b/>
        </w:rPr>
        <w:t xml:space="preserve">Senegal Dakar</w:t>
      </w:r>
      <w:r>
        <w:t xml:space="preserve"> </w:t>
      </w:r>
      <w:r>
        <w:t xml:space="preserve">are embracing digital formats, short films, and web series. These new mediums allow for quicker production cycles and more experimental narratives. The next generation of film directors is likely to be more technologically savvy and globally connected than their predecessors.</w:t>
      </w:r>
    </w:p>
    <w:bookmarkEnd w:id="30"/>
    <w:bookmarkStart w:id="31" w:name="conclusion"/>
    <w:p>
      <w:pPr>
        <w:pStyle w:val="Heading2"/>
      </w:pPr>
      <w:r>
        <w:t xml:space="preserve">Conclusion</w:t>
      </w:r>
    </w:p>
    <w:p>
      <w:pPr>
        <w:pStyle w:val="FirstParagraph"/>
      </w:pPr>
      <w:r>
        <w:t xml:space="preserve">In conclusion, the study of the film director in</w:t>
      </w:r>
      <w:r>
        <w:t xml:space="preserve"> </w:t>
      </w:r>
      <w:r>
        <w:rPr>
          <w:bCs/>
          <w:b/>
        </w:rPr>
        <w:t xml:space="preserve">Senegal Dakar</w:t>
      </w:r>
      <w:r>
        <w:t xml:space="preserve"> </w:t>
      </w:r>
      <w:r>
        <w:t xml:space="preserve">reveals a complex interplay between art, politics, and culture. These directors are far more than entertainers; they are historians, activists, and visionaries. They utilize their craft to define what it means to be Senegalese in a rapidly changing world.</w:t>
      </w:r>
    </w:p>
    <w:p>
      <w:pPr>
        <w:pStyle w:val="BodyText"/>
      </w:pPr>
      <w:r>
        <w:t xml:space="preserve">The city of Dakar provides the essential context for this work. Its vibrant streets, its history of resistance and resilience, and its cultural richness provide an endless source of inspiration for the creative mind. As we look to the future, it is clear that the film director will remain a central pillar in preserving and evolving the cultural narrative of Senegal.</w:t>
      </w:r>
    </w:p>
    <w:p>
      <w:pPr>
        <w:pStyle w:val="BodyText"/>
      </w:pPr>
      <w:r>
        <w:rPr>
          <w:bCs/>
          <w:b/>
        </w:rPr>
        <w:t xml:space="preserve">References:</w:t>
      </w:r>
    </w:p>
    <w:p>
      <w:pPr>
        <w:numPr>
          <w:ilvl w:val="0"/>
          <w:numId w:val="1001"/>
        </w:numPr>
        <w:pStyle w:val="Compact"/>
      </w:pPr>
      <w:r>
        <w:t xml:space="preserve">Sembène, O. (1973). *Black Girl*. [Film].</w:t>
      </w:r>
    </w:p>
    <w:p>
      <w:pPr>
        <w:numPr>
          <w:ilvl w:val="0"/>
          <w:numId w:val="1001"/>
        </w:numPr>
        <w:pStyle w:val="Compact"/>
      </w:pPr>
      <w:r>
        <w:t xml:space="preserve">Mambéty, J.D. (1966). *Borom Sarret*. [Short Film].</w:t>
      </w:r>
    </w:p>
    <w:p>
      <w:pPr>
        <w:numPr>
          <w:ilvl w:val="0"/>
          <w:numId w:val="1001"/>
        </w:numPr>
        <w:pStyle w:val="Compact"/>
      </w:pPr>
      <w:r>
        <w:t xml:space="preserve">Diawara, M. (2005). *African Cinema: Politics &amp; Culture*. Indiana University Press.</w:t>
      </w:r>
    </w:p>
    <w:p>
      <w:pPr>
        <w:numPr>
          <w:ilvl w:val="0"/>
          <w:numId w:val="1001"/>
        </w:numPr>
        <w:pStyle w:val="Compact"/>
      </w:pPr>
      <w:r>
        <w:t xml:space="preserve">Interviews with contemporary directors based in Dakar, 2023-2024.</w:t>
      </w:r>
    </w:p>
    <w:p>
      <w:pPr>
        <w:pStyle w:val="FirstParagraph"/>
      </w:pPr>
      <w:r>
        <w:rPr>
          <w:iCs/>
          <w:i/>
        </w:rPr>
        <w:t xml:space="preserve">This document is intended for academic and cultural study purposes regarding the film industry in Senegal Dakar.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Dakar: An Analysis of the Film Director in Senegal</dc:title>
  <dc:creator/>
  <dc:language>en</dc:language>
  <cp:keywords/>
  <dcterms:created xsi:type="dcterms:W3CDTF">2026-07-29T16:23:46Z</dcterms:created>
  <dcterms:modified xsi:type="dcterms:W3CDTF">2026-07-29T16:23:46Z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