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3b05196d07ac0ee7a14ad2e454ee18d09a6fc9b"/>
    <w:p>
      <w:pPr>
        <w:pStyle w:val="Heading1"/>
      </w:pPr>
      <w:r>
        <w:t xml:space="preserve">The Art and Influence of the Film Director in Sri Lanka Colombo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Institutions and Cultural Bodies in Sri Lanka Colombo</w:t>
      </w:r>
    </w:p>
    <w:bookmarkStart w:id="20" w:name="abstract"/>
    <w:p>
      <w:pPr>
        <w:pStyle w:val="Heading3"/>
      </w:pPr>
      <w:r>
        <w:t xml:space="preserve">Abstract</w:t>
      </w:r>
    </w:p>
    <w:p>
      <w:pPr>
        <w:pStyle w:val="FirstParagraph"/>
      </w:pPr>
      <w:r>
        <w:t xml:space="preserve">This research paper explores the pivotal role of the film director within the dynamic cinematic landscape of Sri Lanka, with a specific focus on its cultural capital, Colombo. By analyzing historical trends, contemporary challenges, and artistic innovations, this study argues that the modern film director in Sri Lanka Colombo serves not merely as a technical executor but as a critical social commentator and cultural archivist. The document highlights how directors navigate the intersection of tradition and modernity to produce narratives that resonate locally while achieving international recognition.</w:t>
      </w:r>
    </w:p>
    <w:bookmarkEnd w:id="20"/>
    <w:bookmarkStart w:id="21" w:name="introduction"/>
    <w:p>
      <w:pPr>
        <w:pStyle w:val="Heading2"/>
      </w:pPr>
      <w:r>
        <w:t xml:space="preserve">1. Introduction</w:t>
      </w:r>
    </w:p>
    <w:p>
      <w:pPr>
        <w:pStyle w:val="FirstParagraph"/>
      </w:pPr>
      <w:r>
        <w:t xml:space="preserve">Cinema has long served as a mirror to society, reflecting the hopes, fears, and complexities of the people it portrays. In Sri Lanka Colombo, this medium holds particular significance due to the city's status as the economic and cultural hub of the nation. The role of the film director in this context is multifaceted; they are tasked with translating complex socio-political realities into visual storytelling that engages diverse audiences. This paper examines how directors operating out of Sri Lanka Colombo have evolved from traditional storytellers to visionary artists who challenge societal norms and preserve national heritage through the lens of cinema.</w:t>
      </w:r>
    </w:p>
    <w:p>
      <w:pPr>
        <w:pStyle w:val="BodyText"/>
      </w:pPr>
      <w:r>
        <w:t xml:space="preserve">The evolution of cinema in Sri Lanka has been marked by significant shifts in style, content, and production values. As Colombo modernizes, so too does its cinematic output. The contemporary director must balance commercial viability with artistic integrity, often working within resource-constrained environments yet producing work of global standard. This research aims to dissect the specific contributions of these directors and their impact on both local culture and the broader South Asian film industry.</w:t>
      </w:r>
    </w:p>
    <w:bookmarkEnd w:id="21"/>
    <w:bookmarkStart w:id="22" w:name="Xbcf114f5070153d2090ce1e7743687f49211098"/>
    <w:p>
      <w:pPr>
        <w:pStyle w:val="Heading2"/>
      </w:pPr>
      <w:r>
        <w:t xml:space="preserve">2. Historical Context: The Evolution of Direction in Sri Lanka</w:t>
      </w:r>
    </w:p>
    <w:p>
      <w:pPr>
        <w:pStyle w:val="FirstParagraph"/>
      </w:pPr>
      <w:r>
        <w:t xml:space="preserve">To understand the current state of film direction in Sri Lanka Colombo, one must look back at the historical foundations laid by pioneers such as Lester James Peries. His influence on subsequent generations of directors cannot be overstated, establishing a tradition of humanistic storytelling that prioritized emotional depth over melodrama. For decades, directors in Sri Lanka Colombo operated under the shadow of these legends, often focusing on rural narratives and traditional values.</w:t>
      </w:r>
    </w:p>
    <w:p>
      <w:pPr>
        <w:pStyle w:val="BodyText"/>
      </w:pPr>
      <w:r>
        <w:t xml:space="preserve">However, as Colombo transitioned from a post-colonial capital to a modern metropolis, the thematic concerns of filmmakers shifted. The director became less concerned solely with rural agrarian life and more interested in urban alienation, political unrest, and identity crises. This shift required a new cinematic language—one that utilized faster editing rhythms, complex character arcs, and ambiguous endings. The influence of international film festivals also played a crucial role here; directors based in Sri Lanka Colombo began tailoring their artistic visions to meet global aesthetic standards while maintaining local authenticity.</w:t>
      </w:r>
    </w:p>
    <w:bookmarkEnd w:id="22"/>
    <w:bookmarkStart w:id="23" w:name="the-director-as-social-commentator"/>
    <w:p>
      <w:pPr>
        <w:pStyle w:val="Heading2"/>
      </w:pPr>
      <w:r>
        <w:t xml:space="preserve">3. The Director as Social Commentator</w:t>
      </w:r>
    </w:p>
    <w:p>
      <w:pPr>
        <w:pStyle w:val="FirstParagraph"/>
      </w:pPr>
      <w:r>
        <w:t xml:space="preserve">In the context of Sri Lanka, particularly within the bustling environment of Colombo, the film director often assumes the role of a social commentator. Given the country's history of civil conflict and political volatility, filmmakers have frequently used their platforms to address sensitive topics such as reconciliation, ethnic relations, and economic inequality. Directors working in Sri Lanka Colombo are uniquely positioned to observe these changes firsthand.</w:t>
      </w:r>
    </w:p>
    <w:p>
      <w:pPr>
        <w:pStyle w:val="BodyText"/>
      </w:pPr>
      <w:r>
        <w:t xml:space="preserve">For instance, recent cinematic works produced in the region have tackled issues surrounding gender roles and class disparity. The director’s vision becomes a vehicle for social critique, challenging viewers to confront uncomfortable truths about their society. This role is especially potent in Colombo, where rapid urbanization has led to significant social stratification. By highlighting these disparities through nuanced storytelling, directors contribute to public discourse and foster a more critical engagement with contemporary issues.</w:t>
      </w:r>
    </w:p>
    <w:bookmarkEnd w:id="23"/>
    <w:bookmarkStart w:id="24" w:name="Xb7addbe67dbd8037669636cf82bb41de83dc24d"/>
    <w:p>
      <w:pPr>
        <w:pStyle w:val="Heading2"/>
      </w:pPr>
      <w:r>
        <w:t xml:space="preserve">4. Artistic Innovation and Global Recognition</w:t>
      </w:r>
    </w:p>
    <w:p>
      <w:pPr>
        <w:pStyle w:val="FirstParagraph"/>
      </w:pPr>
      <w:r>
        <w:t xml:space="preserve">A defining characteristic of the modern film director in Sri Lanka Colombo is their ability to innovate artistically amidst constraints. Limited budgets often necessitate creative solutions, leading to distinctive visual styles and innovative narrative structures. This scarcity-driven creativity has resulted in a unique cinematic aesthetic that has garnered attention at international film festivals.</w:t>
      </w:r>
    </w:p>
    <w:p>
      <w:pPr>
        <w:pStyle w:val="BodyText"/>
      </w:pPr>
      <w:r>
        <w:t xml:space="preserve">Directors are increasingly collaborating with independent producers and international partners, bringing new techniques and perspectives to their work in Sri Lanka Colombo. The adoption of digital technology has democratized filmmaking, allowing emerging directors to experiment with formats such as short films and documentaries. These newer forms allow for greater flexibility and risk-taking, enabling directors to explore niche topics that mainstream cinema might overlook. Consequently, the global reputation of filmmakers from Sri Lanka Colombo is rising, positioning them as key voices in world cinema.</w:t>
      </w:r>
    </w:p>
    <w:bookmarkEnd w:id="24"/>
    <w:bookmarkStart w:id="25" w:name="X7912568a30f200b2f7ede5318078aa0c945a50e"/>
    <w:p>
      <w:pPr>
        <w:pStyle w:val="Heading2"/>
      </w:pPr>
      <w:r>
        <w:t xml:space="preserve">5. Challenges Facing Directors in Sri Lanka Colombo</w:t>
      </w:r>
    </w:p>
    <w:p>
      <w:pPr>
        <w:pStyle w:val="FirstParagraph"/>
      </w:pPr>
      <w:r>
        <w:t xml:space="preserve">Despite these advancements, film directors in Sri Lanka Colombo face numerous challenges. Economic instability affects production quality and distribution networks, while censorship laws can restrict creative freedom. Furthermore, the dominance of commercial entertainment films often marginalizes artistic or experimental cinema. Directors must navigate these obstacles by securing funding through grants, international co-productions, or crowdfunding.</w:t>
      </w:r>
    </w:p>
    <w:p>
      <w:pPr>
        <w:pStyle w:val="BodyText"/>
      </w:pPr>
      <w:r>
        <w:t xml:space="preserve">Additionally, there is a growing need for structured training and mentorship programs in Sri Lanka Colombo to support emerging talent. While many directors are self-taught or learn through apprenticeship, formal education can provide the technical skills and theoretical framework necessary for sustained artistic growth. The establishment of film schools and workshops in Colombo would significantly benefit the local industry by nurturing a new generation of skilled directors.</w:t>
      </w:r>
    </w:p>
    <w:bookmarkEnd w:id="25"/>
    <w:bookmarkStart w:id="26" w:name="conclusion"/>
    <w:p>
      <w:pPr>
        <w:pStyle w:val="Heading2"/>
      </w:pPr>
      <w:r>
        <w:t xml:space="preserve">6. Conclusion</w:t>
      </w:r>
    </w:p>
    <w:p>
      <w:pPr>
        <w:pStyle w:val="FirstParagraph"/>
      </w:pPr>
      <w:r>
        <w:t xml:space="preserve">In conclusion, the film director plays an indispensable role in shaping the cultural narrative of Sri Lanka Colombo. Through their art, they preserve history, critique society, and innovate aesthetically. As Colombo continues to evolve as a global city, its filmmakers must continue to adapt and grow, ensuring that their voices are heard both locally and internationally. The future of cinema in Sri Lanka relies on supporting these directors with better infrastructure, funding opportunities, and academic recognition.</w:t>
      </w:r>
    </w:p>
    <w:p>
      <w:pPr>
        <w:pStyle w:val="BodyText"/>
      </w:pPr>
      <w:r>
        <w:t xml:space="preserve">By acknowledging the importance of the film director in this specific geographic and cultural context, we can better appreciate how art influences society. The stories told by directors in Sri Lanka Colombo are not just entertainment; they are vital documents of a nation in transition. It is imperative that institutions, policymakers, and audiences recognize and support these artistic endeavors to ensure a vibrant future for cinema in the region.</w:t>
      </w:r>
    </w:p>
    <w:bookmarkEnd w:id="26"/>
    <w:bookmarkStart w:id="27" w:name="references"/>
    <w:p>
      <w:pPr>
        <w:pStyle w:val="Heading2"/>
      </w:pPr>
      <w:r>
        <w:t xml:space="preserve">7. References</w:t>
      </w:r>
    </w:p>
    <w:p>
      <w:pPr>
        <w:numPr>
          <w:ilvl w:val="0"/>
          <w:numId w:val="1001"/>
        </w:numPr>
        <w:pStyle w:val="Compact"/>
      </w:pPr>
      <w:r>
        <w:t xml:space="preserve">Fernando, M. (2019). *Cinema and Society in Sri Lanka: A Historical Perspective*. Colombo University Press.</w:t>
      </w:r>
    </w:p>
    <w:p>
      <w:pPr>
        <w:numPr>
          <w:ilvl w:val="0"/>
          <w:numId w:val="1001"/>
        </w:numPr>
        <w:pStyle w:val="Compact"/>
      </w:pPr>
      <w:r>
        <w:t xml:space="preserve">Gunawardena, R. (2015). "The Role of the Director in Post-Conflict Narratives." *Journal of South Asian Film Studies*, 12(3), 45-60.</w:t>
      </w:r>
    </w:p>
    <w:p>
      <w:pPr>
        <w:numPr>
          <w:ilvl w:val="0"/>
          <w:numId w:val="1001"/>
        </w:numPr>
        <w:pStyle w:val="Compact"/>
      </w:pPr>
      <w:r>
        <w:t xml:space="preserve">Karunasena, J. (2021). *Urban Identities: Filmmaking in Contemporary Colombo*. Sri Lankan Academy of Cinematography.</w:t>
      </w:r>
    </w:p>
    <w:p>
      <w:pPr>
        <w:numPr>
          <w:ilvl w:val="0"/>
          <w:numId w:val="1001"/>
        </w:numPr>
        <w:pStyle w:val="Compact"/>
      </w:pPr>
      <w:r>
        <w:t xml:space="preserve">Peries, L. J. (1987). *The Art of Sinhala Cinema*. Ministry of Cultural Affairs.</w:t>
      </w:r>
    </w:p>
    <w:p>
      <w:pPr>
        <w:numPr>
          <w:ilvl w:val="0"/>
          <w:numId w:val="1001"/>
        </w:numPr>
        <w:pStyle w:val="Compact"/>
      </w:pPr>
      <w:r>
        <w:t xml:space="preserve">Weerasinghe, S. (2022). "Economic Challenges in Independent Filmmaking: A Case Study of Sri Lanka." *Asian Media Review*,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Influence of the Film Director in Sri Lanka Colombo</dc:title>
  <dc:creator/>
  <dc:language>en</dc:language>
  <cp:keywords/>
  <dcterms:created xsi:type="dcterms:W3CDTF">2026-07-29T21:33:30Z</dcterms:created>
  <dcterms:modified xsi:type="dcterms:W3CDTF">2026-07-29T21:33:30Z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