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Afghanistan</w:t>
      </w:r>
      <w:r>
        <w:t xml:space="preserve"> </w:t>
      </w:r>
      <w:r>
        <w:t xml:space="preserve">Kabul</w:t>
      </w:r>
    </w:p>
    <w:bookmarkStart w:id="27" w:name="X3d6db3d8d2b8e99a39950fefc8c1a64aefaeb85"/>
    <w:p>
      <w:pPr>
        <w:pStyle w:val="Heading1"/>
      </w:pPr>
      <w:r>
        <w:t xml:space="preserve">The Role of the Financial Analyst in Afghanistan Kabul</w:t>
      </w:r>
    </w:p>
    <w:p>
      <w:pPr>
        <w:pStyle w:val="FirstParagraph"/>
      </w:pPr>
      <w:r>
        <w:br/>
      </w:r>
    </w:p>
    <w:p>
      <w:pPr>
        <w:pStyle w:val="BodyText"/>
      </w:pPr>
      <w:r>
        <w:rPr>
          <w:bCs/>
          <w:b/>
        </w:rPr>
        <w:t xml:space="preserve">A Research Paper on Economic Transition and Professionalization in a Post-Conflict Setting.</w:t>
      </w:r>
    </w:p>
    <w:p>
      <w:pPr>
        <w:pStyle w:val="BodyText"/>
      </w:pPr>
      <w:r>
        <w:br/>
      </w:r>
    </w:p>
    <w:p>
      <w:r>
        <w:pict>
          <v:rect style="width:0;height:1.5pt" o:hralign="center" o:hrstd="t" o:hr="t"/>
        </w:pict>
      </w:r>
    </w:p>
    <w:p>
      <w:pPr>
        <w:pStyle w:val="FirstParagraph"/>
      </w:pPr>
      <w:r>
        <w:br/>
      </w:r>
    </w:p>
    <w:p>
      <w:pPr>
        <w:pStyle w:val="BodyText"/>
      </w:pPr>
      <w:r>
        <w:rPr>
          <w:bCs/>
          <w:b/>
        </w:rPr>
        <w:t xml:space="preserve">Abstract:</w:t>
      </w:r>
      <w:r>
        <w:t xml:space="preserve"> </w:t>
      </w:r>
      <w:r>
        <w:t xml:space="preserve">This paper explores the evolving role of the Financial Analyst within the context of Afghanistan Kabul. Following decades of instability, Kabul serves as the primary economic hub for recovery and development in Afghanistan. This study examines how local professionals are adapting to global financial standards while navigating unique geopolitical challenges.</w:t>
      </w:r>
    </w:p>
    <w:p>
      <w:pPr>
        <w:pStyle w:val="BodyText"/>
      </w:pPr>
      <w:r>
        <w:br/>
      </w:r>
    </w:p>
    <w:p>
      <w:r>
        <w:pict>
          <v:rect style="width:0;height:1.5pt" o:hralign="center" o:hrstd="t" o:hr="t"/>
        </w:pict>
      </w:r>
    </w:p>
    <w:bookmarkStart w:id="20" w:name="introduction"/>
    <w:p>
      <w:pPr>
        <w:pStyle w:val="Heading2"/>
      </w:pPr>
      <w:r>
        <w:t xml:space="preserve">Introduction</w:t>
      </w:r>
    </w:p>
    <w:p>
      <w:pPr>
        <w:pStyle w:val="FirstParagraph"/>
      </w:pPr>
      <w:r>
        <w:t xml:space="preserve">In recent years,</w:t>
      </w:r>
      <w:r>
        <w:t xml:space="preserve"> </w:t>
      </w:r>
      <w:r>
        <w:rPr>
          <w:bCs/>
          <w:b/>
        </w:rPr>
        <w:t xml:space="preserve">Afghanistan Kabul</w:t>
      </w:r>
      <w:r>
        <w:t xml:space="preserve"> </w:t>
      </w:r>
      <w:r>
        <w:t xml:space="preserve">has emerged as a critical focal point for international humanitarian efforts and economic reconstruction initiatives. As the capital city and the largest urban center in Afghanistan, it hosts the majority of government institutions, foreign embassies, non-governmental organizations (NGOs), and private sector enterprises. Amidst this complex landscape, the profession of financial analysis has gained unprecedented importance. A</w:t>
      </w:r>
      <w:r>
        <w:t xml:space="preserve"> </w:t>
      </w:r>
      <w:r>
        <w:rPr>
          <w:bCs/>
          <w:b/>
        </w:rPr>
        <w:t xml:space="preserve">Financial Analyst</w:t>
      </w:r>
      <w:r>
        <w:t xml:space="preserve"> </w:t>
      </w:r>
      <w:r>
        <w:t xml:space="preserve">is no longer just a corporate role but a vital instrument for managing limited resources, ensuring transparency in aid distribution, and fostering sustainable economic growth.</w:t>
      </w:r>
      <w:r>
        <w:t xml:space="preserve"> </w:t>
      </w:r>
      <w:r>
        <w:t xml:space="preserve">The significance of the</w:t>
      </w:r>
    </w:p>
    <w:p>
      <w:pPr>
        <w:pStyle w:val="BodyText"/>
      </w:pPr>
      <w:r>
        <w:t xml:space="preserve">Financial Analyst cannot be overstated when looking at</w:t>
      </w:r>
    </w:p>
    <w:p>
      <w:pPr>
        <w:pStyle w:val="BodyText"/>
      </w:pPr>
      <w:r>
        <w:t xml:space="preserve">Afghanistan Kabul’s current trajectory. The city requires rigorous oversight to manage inflation, currency fluctuations, and international aid flows. Consequently, understanding the specific duties and challenges faced by these professionals in this region provides valuable insights into broader economic trends.</w:t>
      </w:r>
      <w:r>
        <w:br/>
      </w:r>
      <w:r>
        <w:br/>
      </w:r>
    </w:p>
    <w:bookmarkEnd w:id="20"/>
    <w:bookmarkStart w:id="21" w:name="the-changing-landscape-of-kabuls-economy"/>
    <w:p>
      <w:pPr>
        <w:pStyle w:val="Heading2"/>
      </w:pPr>
      <w:r>
        <w:t xml:space="preserve">The Changing Landscape of Kabul's Economy</w:t>
      </w:r>
    </w:p>
    <w:p>
      <w:pPr>
        <w:pStyle w:val="FirstParagraph"/>
      </w:pPr>
      <w:r>
        <w:t xml:space="preserve">Afghanistan Kabul’s economy is characterized by its vulnerability to external shocks and internal policy changes. The presence of numerous international agencies necessitates a workforce capable of interpreting complex financial data under pressure. In this environment, the</w:t>
      </w:r>
    </w:p>
    <w:p>
      <w:pPr>
        <w:pStyle w:val="BodyText"/>
      </w:pPr>
      <w:r>
        <w:t xml:space="preserve">Financial Analyst serves as a bridge between global standards and local realities.</w:t>
      </w:r>
    </w:p>
    <w:p>
      <w:pPr>
        <w:pStyle w:val="BodyText"/>
      </w:pPr>
      <w:r>
        <w:br/>
      </w:r>
      <w:r>
        <w:t xml:space="preserve">Traditionally, economic activities in Afghanistan were informal or based on traditional banking practices that often lacked digital integration. However, with the advent of mobile banking technologies and increased NGO presence in Kabul, there is a pressing need for professionals who can analyze cash flow statements, manage risk portfolios, and forecast economic trends accurately.</w:t>
      </w:r>
      <w:r>
        <w:br/>
      </w:r>
      <w:r>
        <w:br/>
      </w:r>
      <w:r>
        <w:t xml:space="preserve">For instance, banks operating in</w:t>
      </w:r>
      <w:r>
        <w:t xml:space="preserve"> </w:t>
      </w:r>
      <w:r>
        <w:rPr>
          <w:bCs/>
          <w:b/>
        </w:rPr>
        <w:t xml:space="preserve">Afghanistan Kabul</w:t>
      </w:r>
      <w:r>
        <w:t xml:space="preserve"> </w:t>
      </w:r>
      <w:r>
        <w:t xml:space="preserve">must navigate stringent international compliance regulations. A skilled</w:t>
      </w:r>
      <w:r>
        <w:t xml:space="preserve"> </w:t>
      </w:r>
      <w:r>
        <w:rPr>
          <w:bCs/>
          <w:b/>
        </w:rPr>
        <w:t xml:space="preserve">Financial Analyst plays a crucial role in ensuring that these institutions adhere to anti-money laundering (AML) laws while maintaining operational efficiency. This dual responsibility highlights the complexity of the job description for analysts working in this region.</w:t>
      </w:r>
      <w:r>
        <w:br/>
      </w:r>
      <w:r>
        <w:br/>
      </w:r>
    </w:p>
    <w:bookmarkEnd w:id="21"/>
    <w:bookmarkStart w:id="22" w:name="X3e3dce3479a2a518f14e773bdd2d52262e9783b"/>
    <w:p>
      <w:pPr>
        <w:pStyle w:val="Heading2"/>
      </w:pPr>
      <w:r>
        <w:t xml:space="preserve">The Core Responsibilities of a Financial Analyst</w:t>
      </w:r>
    </w:p>
    <w:p>
      <w:pPr>
        <w:pStyle w:val="FirstParagraph"/>
      </w:pPr>
      <w:r>
        <w:t xml:space="preserve">The day-to-day responsibilities of a</w:t>
      </w:r>
      <w:r>
        <w:t xml:space="preserve"> </w:t>
      </w:r>
      <w:r>
        <w:rPr>
          <w:bCs/>
          <w:b/>
        </w:rPr>
        <w:t xml:space="preserve">Financial Analyst</w:t>
      </w:r>
      <w:r>
        <w:t xml:space="preserve"> </w:t>
      </w:r>
      <w:r>
        <w:t xml:space="preserve">in Kabul often extend beyond traditional corporate finance tasks due to the unique socio-economic conditions. Key duties include:</w:t>
      </w:r>
      <w:r>
        <w:br/>
      </w:r>
    </w:p>
    <w:p>
      <w:pPr>
        <w:numPr>
          <w:ilvl w:val="0"/>
          <w:numId w:val="1001"/>
        </w:numPr>
        <w:pStyle w:val="Compact"/>
      </w:pPr>
      <w:r>
        <w:t xml:space="preserve">Data Collection and Interpretation:</w:t>
      </w:r>
    </w:p>
    <w:p>
      <w:pPr>
        <w:pStyle w:val="FirstParagraph"/>
      </w:pPr>
      <w:r>
        <w:t xml:space="preserve">An analysts must gather data from diverse sources, including government reports, NGO surveys, and international market indicators. In</w:t>
      </w:r>
      <w:r>
        <w:t xml:space="preserve"> </w:t>
      </w:r>
      <w:r>
        <w:rPr>
          <w:bCs/>
          <w:b/>
        </w:rPr>
        <w:t xml:space="preserve">Afghanistan Kabul</w:t>
      </w:r>
      <w:r>
        <w:t xml:space="preserve">, where data integrity can be compromised by political instability, the ability to verify sources is paramount.</w:t>
      </w:r>
      <w:r>
        <w:br/>
      </w:r>
      <w:r>
        <w:br/>
      </w:r>
    </w:p>
    <w:p>
      <w:pPr>
        <w:pStyle w:val="BodyText"/>
      </w:pPr>
      <w:r>
        <w:t xml:space="preserve">Risk Assessment:</w:t>
      </w:r>
    </w:p>
    <w:p>
      <w:pPr>
        <w:pStyle w:val="BodyText"/>
      </w:pPr>
      <w:r>
        <w:t xml:space="preserve">Given the volatile nature of the Afghan economy, risk management is central to analysis. Analysts must evaluate potential risks associated with currency devaluation against US dollar peg policies and assess how these impacts affect local businesses.</w:t>
      </w:r>
    </w:p>
    <w:p>
      <w:pPr>
        <w:pStyle w:val="BodyText"/>
      </w:pPr>
      <w:r>
        <w:br/>
      </w:r>
    </w:p>
    <w:p>
      <w:pPr>
        <w:pStyle w:val="BodyText"/>
      </w:pPr>
      <w:r>
        <w:t xml:space="preserve">Budgeting for Aid Projects: Many financial analysts in Kabul work directly with NGOs. They prepare detailed budgets for development projects ranging from education to healthcare, ensuring that funds are allocated efficiently and transparently.</w:t>
      </w:r>
    </w:p>
    <w:p>
      <w:pPr>
        <w:pStyle w:val="BodyText"/>
      </w:pPr>
      <w:r>
        <w:br/>
      </w:r>
    </w:p>
    <w:bookmarkEnd w:id="22"/>
    <w:bookmarkStart w:id="23" w:name="X1fe3421e88dd0da7df1f83c1d1d1e172dcbfd40"/>
    <w:p>
      <w:pPr>
        <w:pStyle w:val="Heading2"/>
      </w:pPr>
      <w:r>
        <w:t xml:space="preserve">Challenges Faced by Financial Analysts in Kabul</w:t>
      </w:r>
    </w:p>
    <w:p>
      <w:pPr>
        <w:pStyle w:val="FirstParagraph"/>
      </w:pPr>
      <w:r>
        <w:t xml:space="preserve">Working as a</w:t>
      </w:r>
      <w:r>
        <w:t xml:space="preserve"> </w:t>
      </w:r>
      <w:r>
        <w:rPr>
          <w:bCs/>
          <w:b/>
        </w:rPr>
        <w:t xml:space="preserve">Financial Analyst</w:t>
      </w:r>
      <w:r>
        <w:t xml:space="preserve"> </w:t>
      </w:r>
      <w:r>
        <w:t xml:space="preserve">in</w:t>
      </w:r>
      <w:r>
        <w:t xml:space="preserve"> </w:t>
      </w:r>
      <w:r>
        <w:rPr>
          <w:bCs/>
          <w:b/>
        </w:rPr>
        <w:t xml:space="preserve">Afghanistan Kabul</w:t>
      </w:r>
      <w:r>
        <w:br/>
      </w:r>
      <w:r>
        <w:t xml:space="preserve">Another significant challenge is the brain drain phenomenon. Many highly trained economists have emigrated, leading to a shortage of experienced mentors for junior analysts. This gap necessitates rapid upskilling among those remaining in</w:t>
      </w:r>
      <w:r>
        <w:t xml:space="preserve"> </w:t>
      </w:r>
      <w:r>
        <w:rPr>
          <w:bCs/>
          <w:b/>
        </w:rPr>
        <w:t xml:space="preserve">Afghanistan Kabul</w:t>
      </w:r>
      <w:r>
        <w:t xml:space="preserve">.</w:t>
      </w:r>
      <w:r>
        <w:br/>
      </w:r>
      <w:r>
        <w:br/>
      </w:r>
      <w:r>
        <w:t xml:space="preserve">Additionally, regulatory uncertainty poses a major hurdle. Changes in fiscal policies can happen rapidly, requiring analysts to adapt their models frequently. The ability to remain agile and maintain robust financial forecasting capabilities under such conditions is what distinguishes successful</w:t>
      </w:r>
      <w:r>
        <w:t xml:space="preserve"> </w:t>
      </w:r>
      <w:r>
        <w:rPr>
          <w:bCs/>
          <w:b/>
        </w:rPr>
        <w:t xml:space="preserve">Financial Analysts in this region.</w:t>
      </w:r>
      <w:r>
        <w:br/>
      </w:r>
      <w:r>
        <w:br/>
      </w:r>
    </w:p>
    <w:bookmarkEnd w:id="23"/>
    <w:bookmarkStart w:id="24" w:name="Xb37c90ce60be2e2dc8456ff2b3e3615602545d2"/>
    <w:p>
      <w:pPr>
        <w:pStyle w:val="Heading2"/>
      </w:pPr>
      <w:r>
        <w:t xml:space="preserve">The Future Outlook for Financial Analysis in Kabul</w:t>
      </w:r>
    </w:p>
    <w:p>
      <w:pPr>
        <w:pStyle w:val="FirstParagraph"/>
      </w:pPr>
      <w:r>
        <w:t xml:space="preserve">Looking ahead, the demand for qualified</w:t>
      </w:r>
      <w:r>
        <w:t xml:space="preserve"> </w:t>
      </w:r>
      <w:r>
        <w:rPr>
          <w:bCs/>
          <w:b/>
        </w:rPr>
        <w:t xml:space="preserve">Financial Analysts</w:t>
      </w:r>
      <w:r>
        <w:rPr>
          <w:iCs/>
          <w:i/>
          <w:bCs/>
          <w:b/>
        </w:rPr>
        <w:t xml:space="preserve">Afghanistan Kabul</w:t>
      </w:r>
      <w:r>
        <w:br/>
      </w:r>
      <w:r>
        <w:rPr>
          <w:bCs/>
          <w:b/>
        </w:rPr>
        <w:t xml:space="preserve">Furthermore, digitization offers new opportunities. The integration of fintech solutions in Kabul could revolutionize how financial data is processed and analyzed. Analysts proficient in both traditional finance and modern technology will be particularly valuable.</w:t>
      </w:r>
      <w:r>
        <w:br/>
      </w:r>
      <w:r>
        <w:br/>
      </w:r>
    </w:p>
    <w:bookmarkEnd w:id="24"/>
    <w:bookmarkStart w:id="26" w:name="conclusion"/>
    <w:p>
      <w:pPr>
        <w:pStyle w:val="Heading2"/>
      </w:pPr>
      <w:r>
        <w:t xml:space="preserve">Conclusion</w:t>
      </w:r>
    </w:p>
    <w:p>
      <w:pPr>
        <w:pStyle w:val="FirstParagraph"/>
      </w:pPr>
      <w:r>
        <w:t xml:space="preserve">In conclusion, the role of the</w:t>
      </w:r>
      <w:r>
        <w:t xml:space="preserve"> </w:t>
      </w:r>
      <w:r>
        <w:rPr>
          <w:bCs/>
          <w:b/>
        </w:rPr>
        <w:t xml:space="preserve">Financial Analyst</w:t>
      </w:r>
      <w:r>
        <w:rPr>
          <w:iCs/>
          <w:i/>
          <w:bCs/>
          <w:b/>
        </w:rPr>
        <w:t xml:space="preserve">Afghanistan Kabul</w:t>
      </w:r>
      <w:r>
        <w:br/>
      </w:r>
      <w:r>
        <w:rPr>
          <w:bCs/>
          <w:b/>
        </w:rPr>
        <w:t xml:space="preserve">As</w:t>
      </w:r>
      <w:r>
        <w:rPr>
          <w:bCs/>
          <w:b/>
        </w:rPr>
        <w:t xml:space="preserve"> </w:t>
      </w:r>
      <w:r>
        <w:rPr>
          <w:bCs/>
          <w:b/>
          <w:bCs/>
          <w:b/>
        </w:rPr>
        <w:t xml:space="preserve">Afghanistan Kabul’s economy transitions, the need for skilled financial analysts will remain critical. Investing in their training and providing them with necessary tools will empower them to play an even more significant role in shaping a prosperous future for Afghanistan.</w:t>
      </w:r>
      <w:r>
        <w:br/>
      </w:r>
    </w:p>
    <w:p>
      <w:r>
        <w:pict>
          <v:rect style="width:0;height:1.5pt" o:hralign="center" o:hrstd="t" o:hr="t"/>
        </w:pict>
      </w:r>
    </w:p>
    <w:bookmarkStart w:id="25" w:name="references"/>
    <w:p>
      <w:pPr>
        <w:pStyle w:val="Heading3"/>
      </w:pPr>
      <w:r>
        <w:t xml:space="preserve">References</w:t>
      </w:r>
    </w:p>
    <w:p>
      <w:pPr>
        <w:numPr>
          <w:ilvl w:val="0"/>
          <w:numId w:val="1002"/>
        </w:numPr>
        <w:pStyle w:val="Compact"/>
      </w:pPr>
      <w:r>
        <w:rPr>
          <w:iCs/>
          <w:i/>
        </w:rPr>
        <w:t xml:space="preserve">National Bureau of Statistics, Republic of Afghanistan. (2021). Annual Economic Report.</w:t>
      </w:r>
    </w:p>
    <w:p>
      <w:pPr>
        <w:numPr>
          <w:ilvl w:val="0"/>
          <w:numId w:val="1002"/>
        </w:numPr>
        <w:pStyle w:val="Compact"/>
      </w:pPr>
      <w:r>
        <w:t xml:space="preserve">World Bank Group. (2020).</w:t>
      </w:r>
    </w:p>
    <w:p>
      <w:pPr>
        <w:numPr>
          <w:ilvl w:val="0"/>
          <w:numId w:val="1000"/>
        </w:numPr>
        <w:pStyle w:val="Compact"/>
      </w:pPr>
      <w:r>
        <w:t xml:space="preserve">Afghanistan Kabul: Urban Development and Financial Inclusion...</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Afghanistan Kabul</dc:title>
  <dc:creator/>
  <dc:language>en</dc:language>
  <cp:keywords/>
  <dcterms:created xsi:type="dcterms:W3CDTF">2026-07-29T18:23:21Z</dcterms:created>
  <dcterms:modified xsi:type="dcterms:W3CDTF">2026-07-29T18:23:21Z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