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Ivory</w:t>
      </w:r>
      <w:r>
        <w:t xml:space="preserve"> </w:t>
      </w:r>
      <w:r>
        <w:t xml:space="preserve">Coast</w:t>
      </w:r>
      <w:r>
        <w:t xml:space="preserve"> </w:t>
      </w:r>
      <w:r>
        <w:t xml:space="preserve">Abidjan</w:t>
      </w:r>
    </w:p>
    <w:bookmarkStart w:id="26" w:name="X7f9ed5ec604ba10150b1d5ad6d50f0c1e267d48"/>
    <w:p>
      <w:pPr>
        <w:pStyle w:val="Heading1"/>
      </w:pPr>
      <w:r>
        <w:t xml:space="preserve">The Strategic Role of the Financial Analyst in the Economic Landscape of Ivory Coast Abidjan</w:t>
      </w:r>
    </w:p>
    <w:p>
      <w:pPr>
        <w:pStyle w:val="FirstParagraph"/>
      </w:pPr>
      <w:r>
        <w:rPr>
          <w:bCs/>
          <w:b/>
        </w:rPr>
        <w:t xml:space="preserve">Date:</w:t>
      </w:r>
      <w:r>
        <w:t xml:space="preserve"> October 26, 2023</w:t>
      </w:r>
      <w:r>
        <w:br/>
      </w:r>
      <w:r>
        <w:rPr>
          <w:bCs/>
          <w:b/>
        </w:rPr>
        <w:t xml:space="preserve">To: </w:t>
      </w:r>
      <w:r>
        <w:t xml:space="preserve">Economic Development Stakeholders and Corporate Leadership in Ivory Coast Abidjan</w:t>
      </w:r>
      <w:r>
        <w:br/>
      </w:r>
      <w:r>
        <w:rPr>
          <w:bCs/>
          <w:b/>
        </w:rPr>
        <w:t xml:space="preserve">From: </w:t>
      </w:r>
      <w:r>
        <w:t xml:space="preserve">Research Division on Economic Analysis</w:t>
      </w:r>
    </w:p>
    <w:p>
      <w:pPr>
        <w:pStyle w:val="BodyText"/>
      </w:pPr>
      <w:r>
        <w:t xml:space="preserve">The Strategic Role of the Financial Analyst in the Economic Landscape of Ivory Coast Abidjan</w:t>
      </w:r>
    </w:p>
    <w:p>
      <w:pPr>
        <w:pStyle w:val="BodyText"/>
      </w:pPr>
      <w:r>
        <w:t xml:space="preserve">Date: October 26, 2023</w:t>
      </w:r>
      <w:r>
        <w:t xml:space="preserve"> </w:t>
      </w:r>
      <w:r>
        <w:t xml:space="preserve">To: Economic Development Stakeholders and Corporate Leadership in Ivory Coast Abidjan</w:t>
      </w:r>
      <w:r>
        <w:t xml:space="preserve"> </w:t>
      </w:r>
      <w:r>
        <w:t xml:space="preserve">From: Research Division on Economic Analysis</w:t>
      </w:r>
    </w:p>
    <w:p>
      <w:pPr>
        <w:pStyle w:val="BodyText"/>
      </w:pPr>
      <w:r>
        <w:rPr>
          <w:bCs/>
          <w:b/>
        </w:rPr>
        <w:t xml:space="preserve">Executive Summary</w:t>
      </w:r>
    </w:p>
    <w:p>
      <w:pPr>
        <w:pStyle w:val="BodyText"/>
      </w:pPr>
      <w:r>
        <w:t xml:space="preserve">The economic trajectory of the Ivory Coast (Côte d'Ivoire) has undergone a remarkable transformation over the past two decades, evolving from one of Africa's most fragile economies into a regional powerhouse. At the heart of this transition lies Abidjan, the economic capital and financial hub that serves as a gateway to West Africa. As corporate entities in Abidjan expand their operations across diverse sectors—including agriculture, telecommunications, banking, energy, and infrastructure—the demand for sophisticated financial expertise has surged. This research paper examines the critical role of the Financial Analyst within this dynamic environment. It explores how these professionals contribute to strategic decision-making risk mitigation and value creation in Ivory Coast Abidjan amidst rapid urbanization global integration and regional economic competition.</w:t>
      </w:r>
    </w:p>
    <w:p>
      <w:pPr>
        <w:pStyle w:val="BodyText"/>
      </w:pPr>
      <w:r>
        <w:rPr>
          <w:bCs/>
          <w:b/>
        </w:rPr>
        <w:t xml:space="preserve">Introduction</w:t>
      </w:r>
    </w:p>
    <w:p>
      <w:pPr>
        <w:pStyle w:val="BodyText"/>
      </w:pPr>
      <w:r>
        <w:t xml:space="preserve">Ivory Coast has established itself as one of the fastest-growing economies in West Africa driven by robust agricultural exports growing industrial base increasing foreign direct investment (FDI) and favorable macroeconomic policies. Abidjan stands at the center of this growth serving not only as the administrative and business capital but also as a regional financial hub connecting Francophone Africa to global markets. The city’s cosmopolitan nature its well-developed port infrastructure its vibrant startup ecosystem and its position within the Economic Community of West African States (ECOWAS) make it an attractive destination for international investors.</w:t>
      </w:r>
    </w:p>
    <w:p>
      <w:pPr>
        <w:pStyle w:val="BodyText"/>
      </w:pPr>
      <w:r>
        <w:t xml:space="preserve">However with growth comes complexity. Organizations operating in Abidjan face multifaceted challenges ranging from currency fluctuations within the West African CFA franc zone regulatory changes under OHADA (Organization for the Harmonization of Business Law in Africa) to intense competition for talent and capital. In this context the Financial Analyst emerges as a pivotal figure whose expertise is essential for navigating uncertainty and driving sustainable performance.</w:t>
      </w:r>
    </w:p>
    <w:bookmarkStart w:id="20" w:name="X85de40fa764428e03eddcf5f4bf95586e8ccab0"/>
    <w:p>
      <w:pPr>
        <w:pStyle w:val="Heading2"/>
      </w:pPr>
      <w:r>
        <w:t xml:space="preserve">The Evolving Profile of the Financial Analyst in Abidjan</w:t>
      </w:r>
    </w:p>
    <w:p>
      <w:pPr>
        <w:pStyle w:val="FirstParagraph"/>
      </w:pPr>
      <w:r>
        <w:t xml:space="preserve">In recent years the profile of the Financial Analyst in Ivory Coast has shifted from traditional bookkeeping and reporting functions toward more strategic advisory roles. Modern analysts are expected to possess a diverse skill set that includes financial modeling data analytics regulatory compliance understanding of local market dynamics and proficiency in international accounting standards such as IFRS (International Financial Reporting Standards).</w:t>
      </w:r>
    </w:p>
    <w:p>
      <w:pPr>
        <w:pStyle w:val="BodyText"/>
      </w:pPr>
      <w:r>
        <w:t xml:space="preserve">In Abidjan specifically the presence of multinational corporations regional banks insurance companies and a growing number of startups has created a competitive labor market for finance professionals. Companies are increasingly seeking analysts who can interpret macroeconomic indicators specific to Francophone West Africa assess investment opportunities in emerging sectors such as renewable energy and digital services and manage cross-border transactions within the UEMOA (West African Economic and Monetary Union).</w:t>
      </w:r>
    </w:p>
    <w:bookmarkEnd w:id="20"/>
    <w:bookmarkStart w:id="21" w:name="strategic-decision-making-support"/>
    <w:p>
      <w:pPr>
        <w:pStyle w:val="Heading2"/>
      </w:pPr>
      <w:r>
        <w:t xml:space="preserve">Strategic Decision-Making Support</w:t>
      </w:r>
    </w:p>
    <w:p>
      <w:pPr>
        <w:pStyle w:val="FirstParagraph"/>
      </w:pPr>
      <w:r>
        <w:t xml:space="preserve">One of the primary contributions of the Financial Analyst in Abidjan is supporting strategic decision-making at both corporate and institutional levels. By conducting thorough financial due diligence analysts help executive teams evaluate potential mergers acquisitions joint ventures and capital expenditures. For instance when a multinational firm considers entering the Ivorian market an analyst’s ability to forecast cash flows assess tax implications under Ivorian law and identify operational risks becomes indispensable.</w:t>
      </w:r>
    </w:p>
    <w:p>
      <w:pPr>
        <w:pStyle w:val="BodyText"/>
      </w:pPr>
      <w:r>
        <w:t xml:space="preserve">Moreover in a region where access to credit can be constrained for SMEs (Small and Medium Enterprises) Financial Analysts play a crucial role in structuring viable financing proposals. They prepare comprehensive business plans financial projections and risk assessments that enable businesses to secure funding from local banks regional development institutions or international donors such as the African Development Bank (AfDB).</w:t>
      </w:r>
    </w:p>
    <w:bookmarkEnd w:id="21"/>
    <w:bookmarkStart w:id="22" w:name="X1060bf11342c490f72bf0c3d204528d29f411a9"/>
    <w:p>
      <w:pPr>
        <w:pStyle w:val="Heading2"/>
      </w:pPr>
      <w:r>
        <w:t xml:space="preserve">Risk Management and Regulatory Compliance</w:t>
      </w:r>
    </w:p>
    <w:p>
      <w:pPr>
        <w:pStyle w:val="FirstParagraph"/>
      </w:pPr>
      <w:r>
        <w:t xml:space="preserve">The regulatory environment in Ivory Coast is governed by a combination of national laws and regional frameworks particularly those dictated by OHADA which standardizes business laws across member states. Financial Analysts are responsible for ensuring that their organizations remain compliant with these regulations while also monitoring internal controls to prevent fraud mismanagement or financial irregularities.</w:t>
      </w:r>
    </w:p>
    <w:p>
      <w:pPr>
        <w:pStyle w:val="BodyText"/>
      </w:pPr>
      <w:r>
        <w:t xml:space="preserve">In addition to regulatory compliance analysts contribute significantly to risk management strategies. Given Abidjan’s exposure to external shocks such as fluctuations in cocoa and coffee prices changes in global supply chains and political stability concerns within the broader Sahel region analysts develop contingency plans stress-test financial models and recommend hedging strategies using derivatives or diversified revenue streams.</w:t>
      </w:r>
    </w:p>
    <w:p>
      <w:pPr>
        <w:pStyle w:val="BodyText"/>
      </w:pPr>
      <w:r>
        <w:t xml:space="preserve">The volatility of commodity markets directly impacts many Ivorian businesses especially those engaged in agriculture-based industries. Financial Analysts monitor commodity price trends production forecasts and weather patterns to advise clients on inventory management pricing strategies and supply chain resilience.</w:t>
      </w:r>
    </w:p>
    <w:bookmarkEnd w:id="22"/>
    <w:bookmarkStart w:id="23" w:name="Xc23cbbaccd2e0a064ac48bb35e09f968f546058"/>
    <w:p>
      <w:pPr>
        <w:pStyle w:val="Heading2"/>
      </w:pPr>
      <w:r>
        <w:t xml:space="preserve">Data-Driven Insights and Digital Transformation</w:t>
      </w:r>
    </w:p>
    <w:p>
      <w:pPr>
        <w:pStyle w:val="FirstParagraph"/>
      </w:pPr>
      <w:r>
        <w:t xml:space="preserve">Digital transformation is reshaping the finance function across Ivory Coast with greater emphasis on real-time data analytics automation artificial intelligence (AI) in forecasting tools blockchain for transparent transactions digital payments platforms such as Orange Money and Moov Money gaining widespread adoption.</w:t>
      </w:r>
    </w:p>
    <w:p>
      <w:pPr>
        <w:pStyle w:val="BodyText"/>
      </w:pPr>
      <w:r>
        <w:t xml:space="preserve">The modern Financial Analyst in Abidjan must therefore be comfortable leveraging advanced software solutions like SAP Oracle or specialized fintech applications to extract actionable insights from large datasets. These tools enable analysts to move beyond historical reporting toward predictive modeling scenario analysis and automated budgeting processes.</w:t>
      </w:r>
    </w:p>
    <w:p>
      <w:pPr>
        <w:pStyle w:val="BodyText"/>
      </w:pPr>
      <w:r>
        <w:t xml:space="preserve">This shift requires continuous professional development as local finance professionals seek certifications such as CPA (Certified Public Accountant) CFA (Chartered Financial Analyst) or ACCA (Association of Chartered Certified Accountants). Local universities business schools including the University of Felix Houphouet-Boigny and the Institut National Polytechnique Félix-Houphouët-Boigny are also adapting curricula to meet these evolving demands producing graduates better equipped for digital-era finance roles.</w:t>
      </w:r>
    </w:p>
    <w:bookmarkEnd w:id="23"/>
    <w:bookmarkStart w:id="24" w:name="Xd70cdf2567513c6ce6f28b740b842e15564154c"/>
    <w:p>
      <w:pPr>
        <w:pStyle w:val="Heading2"/>
      </w:pPr>
      <w:r>
        <w:t xml:space="preserve">Impact on Economic Development in Ivory Coast Abidjan</w:t>
      </w:r>
    </w:p>
    <w:p>
      <w:pPr>
        <w:pStyle w:val="FirstParagraph"/>
      </w:pPr>
      <w:r>
        <w:t xml:space="preserve">The effectiveness of Financial Analysts extends beyond individual organizations influencing broader economic outcomes in Ivory Coast Abidjan. By enabling sound investment decisions they enhance corporate governance transparency and accountability which in turn attracts more foreign direct investment. Increased confidence among international investors contributes to job creation technology transfer infrastructure development and overall GDP growth.</w:t>
      </w:r>
    </w:p>
    <w:p>
      <w:pPr>
        <w:pStyle w:val="BodyText"/>
      </w:pPr>
      <w:r>
        <w:t xml:space="preserve">Furthermore analysts who specialize in sustainable finance contribute to the rise of ESG (Environmental Social Governance) initiatives within Ivorian corporations. As global investors increasingly prioritize sustainability locally there is growing demand for experts capable measuring carbon footprints assessing social impact projects evaluating green bonds and aligning corporate strategies with United Nations Sustainable Development Goals SDGs.</w:t>
      </w:r>
    </w:p>
    <w:p>
      <w:pPr>
        <w:pStyle w:val="BodyText"/>
      </w:pPr>
      <w:r>
        <w:t xml:space="preserve">This trend supports Ivory Coast’s ambitions to transition toward a lower-carbon economy while maintaining its status as an agricultural powerhouse through innovations in sustainable farming practices eco-tourism development clean energy projects including solar farms along the northern regions near Abidjan’s hinterland etc.</w:t>
      </w:r>
    </w:p>
    <w:bookmarkEnd w:id="24"/>
    <w:bookmarkStart w:id="25" w:name="challenges-and-future-outlook"/>
    <w:p>
      <w:pPr>
        <w:pStyle w:val="Heading2"/>
      </w:pPr>
      <w:r>
        <w:t xml:space="preserve">Challenges and Future Outlook</w:t>
      </w:r>
    </w:p>
    <w:p>
      <w:pPr>
        <w:pStyle w:val="FirstParagraph"/>
      </w:pPr>
      <w:r>
        <w:t xml:space="preserve">Despite significant progress challenges remain for Financial Analysts working in Ivory Coast Abidjan. These include:</w:t>
      </w:r>
    </w:p>
    <w:p>
      <w:pPr>
        <w:numPr>
          <w:ilvl w:val="0"/>
          <w:numId w:val="1001"/>
        </w:numPr>
        <w:pStyle w:val="Compact"/>
      </w:pPr>
      <w:r>
        <w:t xml:space="preserve">A gap between theoretical knowledge taught in academia and practical skills required by employers;</w:t>
      </w:r>
    </w:p>
    <w:p>
      <w:pPr>
        <w:numPr>
          <w:ilvl w:val="0"/>
          <w:numId w:val="1001"/>
        </w:numPr>
        <w:pStyle w:val="Compact"/>
      </w:pPr>
      <w:r>
        <w:t xml:space="preserve">Limited availability of advanced analytical tools among smaller firms due to cost constraints;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Financial Analyst in the Economic Landscape of Ivory Coast Abidjan</dc:title>
  <dc:creator/>
  <dc:language>en</dc:language>
  <cp:keywords/>
  <dcterms:created xsi:type="dcterms:W3CDTF">2026-07-29T04:12:58Z</dcterms:created>
  <dcterms:modified xsi:type="dcterms:W3CDTF">2026-07-29T04:12:58Z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