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b145b096317fa2ced0980d5790452fef23e63d9"/>
    <w:p>
      <w:pPr>
        <w:pStyle w:val="Heading1"/>
      </w:pPr>
      <w:r>
        <w:t xml:space="preserve">The Role and Evolution of the Firefighter in Australia Brisbane: A Comprehensive Research Paper</w:t>
      </w:r>
    </w:p>
    <w:p>
      <w:pPr>
        <w:pStyle w:val="FirstParagraph"/>
      </w:pPr>
      <w:r>
        <w:rPr>
          <w:iCs/>
          <w:i/>
          <w:bCs/>
          <w:b/>
        </w:rPr>
        <w:t xml:space="preserve">A Case Study in Urban Risk Management and Community Resilience</w:t>
      </w:r>
    </w:p>
    <w:bookmarkStart w:id="20" w:name="abstract"/>
    <w:p>
      <w:pPr>
        <w:pStyle w:val="Heading2"/>
      </w:pPr>
      <w:r>
        <w:t xml:space="preserve">Abstract</w:t>
      </w:r>
    </w:p>
    <w:p>
      <w:pPr>
        <w:pStyle w:val="FirstParagraph"/>
      </w:pPr>
      <w:r>
        <w:t xml:space="preserve">This research paper examines the critical functions, operational challenges, and evolving responsibilities of the Firefighter within the specific geographic and climatic context of Australia Brisbane. As one of Australia's most rapidly growing capital cities, Brisbane faces unique threats ranging from intense bushfires to urban structural fires and flooding events. This document explores how modern firefighting strategies have adapted to these local conditions, emphasizing the transition from traditional fire suppression to comprehensive hazard mitigation and community resilience building.</w:t>
      </w:r>
    </w:p>
    <w:bookmarkEnd w:id="20"/>
    <w:bookmarkStart w:id="21" w:name="introduction"/>
    <w:p>
      <w:pPr>
        <w:pStyle w:val="Heading2"/>
      </w:pPr>
      <w:r>
        <w:t xml:space="preserve">1. Introduction</w:t>
      </w:r>
    </w:p>
    <w:p>
      <w:pPr>
        <w:pStyle w:val="FirstParagraph"/>
      </w:pPr>
      <w:r>
        <w:t xml:space="preserve">The concept of the modern Firefighter has transcended its historical roots of simply extinguishing flames. In the diverse and dynamic environment of Australia Brisbane, the role has become a cornerstone of public safety infrastructure. Situated in South East Queensland, Brisbane is characterized by a subtropical climate, dense urban centers surrounded by extensive bushland reserves, and proximity to major waterways. These geographical factors create a complex risk matrix for residents and emergency responders alike.</w:t>
      </w:r>
    </w:p>
    <w:p>
      <w:pPr>
        <w:pStyle w:val="BodyText"/>
      </w:pPr>
      <w:r>
        <w:t xml:space="preserve">This paper aims to analyze the multifaceted role of the Firefighter in this region. It will discuss the specific threats prevalent in Australia Brisbane, including bushfire seasons, urban heat islands, and storm-related incidents. Furthermore, it will evaluate how training protocols for a Firefighter have evolved to address these unique local challenges. Understanding the intersection of climate science, urban planning, and emergency response is essential for appreciating the full scope of firefighting duties in this part of Australia.</w:t>
      </w:r>
    </w:p>
    <w:bookmarkEnd w:id="21"/>
    <w:bookmarkStart w:id="24" w:name="X74340ecf09f97aa1161929e2cfc634c835f1547"/>
    <w:p>
      <w:pPr>
        <w:pStyle w:val="Heading2"/>
      </w:pPr>
      <w:r>
        <w:t xml:space="preserve">2. The Geographic and Climatic Context of Brisbane</w:t>
      </w:r>
    </w:p>
    <w:p>
      <w:pPr>
        <w:pStyle w:val="FirstParagraph"/>
      </w:pPr>
      <w:r>
        <w:t xml:space="preserve">To understand the job description of a Firefighter in Australia Brisbane, one must first understand the landscape. Unlike major metropolitan centers such as Sydney or Melbourne, which have different coastal influences, Brisbane’s semi-rural fringes meet its dense urban core. This interface creates what emergency services experts term "Urban-Wildland Interfaces" (UWI). These zones are particularly vulnerable to rapid fire spread during dry seasons.</w:t>
      </w:r>
    </w:p>
    <w:bookmarkStart w:id="22" w:name="bushfire-threats"/>
    <w:p>
      <w:pPr>
        <w:pStyle w:val="Heading3"/>
      </w:pPr>
      <w:r>
        <w:t xml:space="preserve">2.1 Bushfire Threats</w:t>
      </w:r>
    </w:p>
    <w:p>
      <w:pPr>
        <w:pStyle w:val="FirstParagraph"/>
      </w:pPr>
      <w:r>
        <w:t xml:space="preserve">Bushfires remain the most significant natural hazard in Queensland. The summer months, often exacerbated by high temperatures and low humidity, pose severe risks to properties on the outskirts of Brisbane. For a Firefighter deployed in this region, preparedness involves not only suppression tactics but also pre-fire planning with landowners to create fuel breaks and defendable space. The intensity of Australian bushfires requires specialized knowledge of fire behavior that differs significantly from European or North American models.</w:t>
      </w:r>
    </w:p>
    <w:bookmarkEnd w:id="22"/>
    <w:bookmarkStart w:id="23" w:name="flooding-and-storm-events"/>
    <w:p>
      <w:pPr>
        <w:pStyle w:val="Heading3"/>
      </w:pPr>
      <w:r>
        <w:t xml:space="preserve">2.2 Flooding and Storm Events</w:t>
      </w:r>
    </w:p>
    <w:p>
      <w:pPr>
        <w:pStyle w:val="FirstParagraph"/>
      </w:pPr>
      <w:r>
        <w:t xml:space="preserve">In addition to fire, the Firefighter in Australia Brisbane is frequently called upon for flood response. The city is crisscrossed by the Brisbane River and its tributaries, which can swell rapidly during heavy rainfall or cyclone events. Consequently, modern firefighting units are equipped with amphibious capabilities and rescue boats. This dual-threat environment necessitates a versatile skill set among personnel.</w:t>
      </w:r>
    </w:p>
    <w:bookmarkEnd w:id="23"/>
    <w:bookmarkEnd w:id="24"/>
    <w:bookmarkStart w:id="25" w:name="operational-roles-and-responsibilities"/>
    <w:p>
      <w:pPr>
        <w:pStyle w:val="Heading2"/>
      </w:pPr>
      <w:r>
        <w:t xml:space="preserve">3. Operational Roles and Responsibilities</w:t>
      </w:r>
    </w:p>
    <w:p>
      <w:pPr>
        <w:pStyle w:val="FirstParagraph"/>
      </w:pPr>
      <w:r>
        <w:t xml:space="preserve">The daily duties of a Firefighter extend far beyond pulling hoses and spraying water. In the context of Australia Brisbane, the role is deeply integrated with broader emergency management frameworks.</w:t>
      </w:r>
    </w:p>
    <w:p>
      <w:pPr>
        <w:numPr>
          <w:ilvl w:val="0"/>
          <w:numId w:val="1001"/>
        </w:numPr>
        <w:pStyle w:val="Compact"/>
      </w:pPr>
      <w:r>
        <w:rPr>
          <w:bCs/>
          <w:b/>
        </w:rPr>
        <w:t xml:space="preserve">Rapid Response:</w:t>
      </w:r>
      <w:r>
        <w:t xml:space="preserve"> </w:t>
      </w:r>
      <w:r>
        <w:t xml:space="preserve">The primary duty remains the suppression of structural fires. However, in urban settings like Fortitude Valley or the CBD (Central Business District), challenges include high-rise access and traffic congestion. Firefighters must navigate complex building codes and vertical evacuation strategies.</w:t>
      </w:r>
    </w:p>
    <w:p>
      <w:pPr>
        <w:numPr>
          <w:ilvl w:val="0"/>
          <w:numId w:val="1001"/>
        </w:numPr>
        <w:pStyle w:val="Compact"/>
      </w:pPr>
      <w:r>
        <w:rPr>
          <w:bCs/>
          <w:b/>
        </w:rPr>
        <w:t xml:space="preserve">Hazardous Materials (HazMat) Response:</w:t>
      </w:r>
      <w:r>
        <w:t xml:space="preserve"> </w:t>
      </w:r>
      <w:r>
        <w:t xml:space="preserve">Brisbane is an industrial hub with numerous manufacturing facilities along its riverbanks. Firefighters undergo extensive training in HazMat containment to prevent chemical spills from contaminating the river system, which serves as a critical water source and ecological habitat.</w:t>
      </w:r>
    </w:p>
    <w:p>
      <w:pPr>
        <w:numPr>
          <w:ilvl w:val="0"/>
          <w:numId w:val="1001"/>
        </w:numPr>
        <w:pStyle w:val="Compact"/>
      </w:pPr>
      <w:r>
        <w:rPr>
          <w:bCs/>
          <w:b/>
        </w:rPr>
        <w:t xml:space="preserve">Community Education:</w:t>
      </w:r>
      <w:r>
        <w:t xml:space="preserve"> </w:t>
      </w:r>
      <w:r>
        <w:t xml:space="preserve">A significant portion of a Firefighter’s time is spent on prevention. In Australia Brisbane, community engagement programs are vital. These include school visits, neighborhood fire safety audits, and public awareness campaigns regarding smoke alarm maintenance during bushfire season.</w:t>
      </w:r>
    </w:p>
    <w:bookmarkEnd w:id="25"/>
    <w:bookmarkStart w:id="26" w:name="technological-advancements-in-brisbane"/>
    <w:p>
      <w:pPr>
        <w:pStyle w:val="Heading2"/>
      </w:pPr>
      <w:r>
        <w:t xml:space="preserve">4. Technological Advancements in Brisbane</w:t>
      </w:r>
    </w:p>
    <w:p>
      <w:pPr>
        <w:pStyle w:val="FirstParagraph"/>
      </w:pPr>
      <w:r>
        <w:t xml:space="preserve">The effectiveness of a Firefighter is heavily dependent on technology. In recent years, the state agencies operating in Australia Brisbane have invested heavily in digital infrastructure. Drones are now commonly used for aerial reconnaissance during large-scale bushfires, providing real-time data to incident commanders on fire fronts and wind direction.</w:t>
      </w:r>
    </w:p>
    <w:p>
      <w:pPr>
        <w:pStyle w:val="BodyText"/>
      </w:pPr>
      <w:r>
        <w:t xml:space="preserve">Furthermore, Geographic Information Systems (GIS) allow firefighters to predict fire spread patterns based on topography and vegetation density specific to the Brisbane region. This technological integration enables more strategic deployment of resources, ensuring that Firefighter crews are positioned in high-risk areas before a fire becomes uncontrollable. The use of thermal imaging cameras has also become standard, allowing for faster location of victims in smoke-filled environments.</w:t>
      </w:r>
    </w:p>
    <w:bookmarkEnd w:id="26"/>
    <w:bookmarkStart w:id="27" w:name="psychological-and-physical-demands"/>
    <w:p>
      <w:pPr>
        <w:pStyle w:val="Heading2"/>
      </w:pPr>
      <w:r>
        <w:t xml:space="preserve">5. Psychological and Physical Demands</w:t>
      </w:r>
    </w:p>
    <w:p>
      <w:pPr>
        <w:pStyle w:val="FirstParagraph"/>
      </w:pPr>
      <w:r>
        <w:t xml:space="preserve">The profession is physically demanding, requiring firefighters to maintain peak fitness levels to handle heavy gear and perform strenuous activities in extreme heat. However, the psychological toll is equally significant. Firefighters in Australia Brisbane face high-stress environments, dealing with traumatic injuries, fatalities, and large-scale disasters that affect entire communities.</w:t>
      </w:r>
    </w:p>
    <w:p>
      <w:pPr>
        <w:pStyle w:val="BodyText"/>
      </w:pPr>
      <w:r>
        <w:t xml:space="preserve">Recent research highlights the importance of mental health support systems within fire brigades. Peer support programs and access to counseling are now integral parts of firefighter wellness initiatives in the region. Recognizing burnout and PTSD (Post-Traumatic Stress Disorder) as occupational hazards is crucial for retaining experienced personnel.</w:t>
      </w:r>
    </w:p>
    <w:bookmarkEnd w:id="27"/>
    <w:bookmarkStart w:id="28" w:name="conclusion"/>
    <w:p>
      <w:pPr>
        <w:pStyle w:val="Heading2"/>
      </w:pPr>
      <w:r>
        <w:t xml:space="preserve">6. Conclusion</w:t>
      </w:r>
    </w:p>
    <w:p>
      <w:pPr>
        <w:pStyle w:val="FirstParagraph"/>
      </w:pPr>
      <w:r>
        <w:t xml:space="preserve">In conclusion, the role of the Firefighter in Australia Brisbane is complex, dynamic, and indispensable. It represents a convergence of traditional emergency response skills and modern scientific application. As climate change potentially alters weather patterns—increasing the frequency of extreme heat events—the demands on these professionals will only intensify.</w:t>
      </w:r>
    </w:p>
    <w:p>
      <w:pPr>
        <w:pStyle w:val="BodyText"/>
      </w:pPr>
      <w:r>
        <w:t xml:space="preserve">Sustaining public safety in this region requires continuous investment in training, technology, and community resilience. The Firefighter is not merely a responder to disaster but a guardian of the community’s well-being. By adapting to the unique challenges posed by the Brisbane environment, these professionals ensure that both urban and rural populations can live with confidence against nature's most volatile forces.</w:t>
      </w:r>
    </w:p>
    <w:bookmarkEnd w:id="28"/>
    <w:bookmarkStart w:id="29" w:name="references"/>
    <w:p>
      <w:pPr>
        <w:pStyle w:val="Heading2"/>
      </w:pPr>
      <w:r>
        <w:t xml:space="preserve">7. References</w:t>
      </w:r>
    </w:p>
    <w:p>
      <w:pPr>
        <w:numPr>
          <w:ilvl w:val="0"/>
          <w:numId w:val="1002"/>
        </w:numPr>
        <w:pStyle w:val="Compact"/>
      </w:pPr>
      <w:r>
        <w:t xml:space="preserve">Brisbane City Council. (2023). *Emergency Management Plan for Brisbane*. Brisbane: BCC Publications.</w:t>
      </w:r>
    </w:p>
    <w:p>
      <w:pPr>
        <w:numPr>
          <w:ilvl w:val="0"/>
          <w:numId w:val="1002"/>
        </w:numPr>
        <w:pStyle w:val="Compact"/>
      </w:pPr>
      <w:r>
        <w:t xml:space="preserve">Queensland Fire and Emergency Services. (2024). *Annual Report on Fire Suppression Operations in South East Queensland*. Queensland Government.</w:t>
      </w:r>
    </w:p>
    <w:p>
      <w:pPr>
        <w:numPr>
          <w:ilvl w:val="0"/>
          <w:numId w:val="1002"/>
        </w:numPr>
        <w:pStyle w:val="Compact"/>
      </w:pPr>
      <w:r>
        <w:t xml:space="preserve">Hughes, L. (2021). *Climate Change and Bushfire Risk in Urban-Wildland Interfaces*. Journal of Australian Geographical Studies,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Australia Brisbane: A Comprehensive Research Paper</dc:title>
  <dc:creator/>
  <dc:language>en</dc:language>
  <cp:keywords/>
  <dcterms:created xsi:type="dcterms:W3CDTF">2026-07-29T07:22:36Z</dcterms:created>
  <dcterms:modified xsi:type="dcterms:W3CDTF">2026-07-29T07:22:36Z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