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Bangladesh</w:t>
      </w:r>
      <w:r>
        <w:t xml:space="preserve"> </w:t>
      </w:r>
      <w:r>
        <w:t xml:space="preserve">Dhaka</w:t>
      </w:r>
    </w:p>
    <w:bookmarkStart w:id="26" w:name="X572b578a8239a77f1b4f5fe827ed773402764b0"/>
    <w:p>
      <w:pPr>
        <w:pStyle w:val="Heading1"/>
      </w:pPr>
      <w:r>
        <w:t xml:space="preserve">The Role, Challenges, and Strategic Evolution of the Firefighter in Bangladesh Dhaka</w:t>
      </w:r>
    </w:p>
    <w:p>
      <w:pPr>
        <w:pStyle w:val="FirstParagraph"/>
      </w:pPr>
      <w:r>
        <w:rPr>
          <w:iCs/>
          <w:i/>
          <w:bCs/>
          <w:b/>
        </w:rPr>
        <w:t xml:space="preserve">A Research Paper on Urban Emergency Management in a Megacity Context</w:t>
      </w:r>
    </w:p>
    <w:p>
      <w:pPr>
        <w:pStyle w:val="BodyText"/>
      </w:pPr>
      <w:r>
        <w:rPr>
          <w:bCs/>
          <w:b/>
        </w:rPr>
        <w:t xml:space="preserve">Abstract:</w:t>
      </w:r>
      <w:r>
        <w:t xml:space="preserve"> </w:t>
      </w:r>
      <w:r>
        <w:t xml:space="preserve">This research paper examines the critical role of the Firefighter within the urban landscape of Bangladesh Dhaka. As one of the most densely populated cities in the world, Dhaka presents unique challenges regarding fire safety, infrastructure resilience, and emergency response times. This document analyzes current operational capabilities, identifies systemic gaps such as narrow street access and outdated equipment, and proposes strategic recommendations for modernizing firefighter training and resource allocation to enhance public safety.</w:t>
      </w:r>
    </w:p>
    <w:bookmarkStart w:id="20" w:name="introduction"/>
    <w:p>
      <w:pPr>
        <w:pStyle w:val="Heading2"/>
      </w:pPr>
      <w:r>
        <w:t xml:space="preserve">1. Introduction</w:t>
      </w:r>
    </w:p>
    <w:p>
      <w:pPr>
        <w:pStyle w:val="FirstParagraph"/>
      </w:pPr>
      <w:r>
        <w:t xml:space="preserve">Dhaka, the capital city of Bangladesh, stands as a testament to rapid urbanization, economic growth, and demographic pressure. With a population exceeding twenty million people in its metropolitan area, the city faces significant risks related to public safety and disaster management. Among these risks, fire remains one of the most persistent and devastating threats. Consequently, the Firefighter serves not merely as a rescue worker but as a cornerstone of civic stability in Bangladesh Dhaka.</w:t>
      </w:r>
    </w:p>
    <w:p>
      <w:pPr>
        <w:pStyle w:val="BodyText"/>
      </w:pPr>
      <w:r>
        <w:t xml:space="preserve">The traditional perception of firefighting is evolving. It is no longer sufficient to rely solely on reactive measures when flames engulf buildings. The modern Firefighter in Bangladesh Dhaka must be equipped with proactive knowledge, advanced technology, and robust logistical support to handle the complexities of a megacity environment. This research paper aims to provide a comprehensive overview of the current state of firefighting services in Bangladesh Dhaka, highlighting the vital importance of this profession amidst rapid urban expansion.</w:t>
      </w:r>
    </w:p>
    <w:bookmarkEnd w:id="20"/>
    <w:bookmarkStart w:id="21" w:name="Xea6b5071bb673a68d777a95909b99aa94e055ea"/>
    <w:p>
      <w:pPr>
        <w:pStyle w:val="Heading2"/>
      </w:pPr>
      <w:r>
        <w:t xml:space="preserve">2. The Unique Urban Landscape and Fire Risks</w:t>
      </w:r>
    </w:p>
    <w:p>
      <w:pPr>
        <w:pStyle w:val="FirstParagraph"/>
      </w:pPr>
      <w:r>
        <w:t xml:space="preserve">The context of Bangladesh Dhaka is distinct from other global cities due to its unplanned urbanization and extreme density. In many districts, the street width is insufficient for standard fire engines to pass through. This geographical constraint directly impacts the efficacy of any Firefighter deployed to a scene. Furthermore, the proliferation of mixed-use buildings—where residential, commercial, and industrial activities coexist without proper zoning separation—creates high-risk environments for fire propagation.</w:t>
      </w:r>
    </w:p>
    <w:p>
      <w:pPr>
        <w:pStyle w:val="BodyText"/>
      </w:pPr>
      <w:r>
        <w:t xml:space="preserve">In recent years, several catastrophic fires in Bangladesh Dhaka have exposed vulnerabilities in the existing infrastructure. High-rise construction often outpaces regulatory enforcement, leading to structures that lack adequate fire escapes or internal suppression systems. In this context, the Firefighter becomes the last line of defense for citizens who may be trapped due to blocked egress routes or structural failures. The density of informal settlements also poses a significant challenge, as fires can spread rapidly from one structure to another in a domino effect, overwhelming standard response units.</w:t>
      </w:r>
    </w:p>
    <w:bookmarkEnd w:id="21"/>
    <w:bookmarkStart w:id="22" w:name="Xed0aa2df225d509327d6a4764c571e2c60d4ad7"/>
    <w:p>
      <w:pPr>
        <w:pStyle w:val="Heading2"/>
      </w:pPr>
      <w:r>
        <w:t xml:space="preserve">3. Operational Challenges Faced by Firefighters</w:t>
      </w:r>
    </w:p>
    <w:p>
      <w:pPr>
        <w:pStyle w:val="FirstParagraph"/>
      </w:pPr>
      <w:r>
        <w:t xml:space="preserve">The daily operations of the Firefighter in Bangladesh Dhaka are hindered by several systemic issues. First and foremost is the issue of infrastructure accessibility. Narrow alleys in older parts of the city require specialized, smaller vehicles capable of navigating tight spaces to reach fires before they spread. While some progress has been made, many areas still lack adequate access for large firefighting apparatus.</w:t>
      </w:r>
    </w:p>
    <w:p>
      <w:pPr>
        <w:pStyle w:val="BodyText"/>
      </w:pPr>
      <w:r>
        <w:t xml:space="preserve">Secondly, water supply reliability is a critical concern. Despite being located near major rivers, many parts of Bangladesh Dhaka suffer from inadequate municipal water pressure. Firefighters often must resort to dragging long hoses or relying on portable water tanks because hydrants do not function with sufficient force or volume during emergencies. This delay can be fatal in the "golden minutes" following the onset of a fire.</w:t>
      </w:r>
    </w:p>
    <w:p>
      <w:pPr>
        <w:pStyle w:val="BodyText"/>
      </w:pPr>
      <w:r>
        <w:t xml:space="preserve">Additionally, there is a persistent need for updated training and equipment. While many Firefighters demonstrate immense bravery and dedication, they sometimes operate with outdated gear that does not meet international safety standards for protection against toxic smoke or extreme heat. The psychological toll on these individuals is also significant, given the high-stress nature of their work in an environment where resources are often stretched thin.</w:t>
      </w:r>
    </w:p>
    <w:bookmarkEnd w:id="22"/>
    <w:bookmarkStart w:id="23" w:name="X82e2ba8a78ba7af305cde1e6330b67630fe11a1"/>
    <w:p>
      <w:pPr>
        <w:pStyle w:val="Heading2"/>
      </w:pPr>
      <w:r>
        <w:t xml:space="preserve">4. The Strategic Importance of Firefighter Training and Awareness</w:t>
      </w:r>
    </w:p>
    <w:p>
      <w:pPr>
        <w:pStyle w:val="FirstParagraph"/>
      </w:pPr>
      <w:r>
        <w:t xml:space="preserve">To address these challenges, a paradigm shift is required in how the Firefighter is trained and perceived within Bangladesh Dhaka. Training programs must move beyond basic extinguishing techniques to include complex scenarios involving high-rise rescue, chemical spill management, and structural collapse analysis.</w:t>
      </w:r>
    </w:p>
    <w:p>
      <w:pPr>
        <w:pStyle w:val="BodyText"/>
      </w:pPr>
      <w:r>
        <w:t xml:space="preserve">Furthermore, community engagement is essential. The effectiveness of any Firefighter depends heavily on public cooperation. Educational campaigns in schools and workplaces across Bangladesh Dhaka are necessary to teach citizens about fire prevention, the importance of keeping escape routes clear, and how to react during an emergency. When the public understands their role in safety protocols, they become allies to the Firefighters rather than obstacles.</w:t>
      </w:r>
    </w:p>
    <w:p>
      <w:pPr>
        <w:pStyle w:val="BodyText"/>
      </w:pPr>
      <w:r>
        <w:t xml:space="preserve">Mental health support for personnel is another critical aspect of modernizing the workforce. Recognizing that Firefighters are human beings who witness trauma regularly, institutions must provide psychological counseling and stress management resources. This holistic approach ensures that those protecting Bangladesh Dhaka remain resilient and effective over the long term.</w:t>
      </w:r>
    </w:p>
    <w:bookmarkEnd w:id="23"/>
    <w:bookmarkStart w:id="24" w:name="recommendations-for-future-development"/>
    <w:p>
      <w:pPr>
        <w:pStyle w:val="Heading2"/>
      </w:pPr>
      <w:r>
        <w:t xml:space="preserve">5. Recommendations for Future Development</w:t>
      </w:r>
    </w:p>
    <w:p>
      <w:pPr>
        <w:pStyle w:val="FirstParagraph"/>
      </w:pPr>
      <w:r>
        <w:t xml:space="preserve">The following recommendations are proposed to strengthen the role of the Firefighter in Bangladesh Dhaka:</w:t>
      </w:r>
    </w:p>
    <w:p>
      <w:pPr>
        <w:numPr>
          <w:ilvl w:val="0"/>
          <w:numId w:val="1001"/>
        </w:numPr>
        <w:pStyle w:val="Compact"/>
      </w:pPr>
      <w:r>
        <w:rPr>
          <w:bCs/>
          <w:b/>
        </w:rPr>
        <w:t xml:space="preserve">Diversification of Fleet:</w:t>
      </w:r>
      <w:r>
        <w:t xml:space="preserve"> </w:t>
      </w:r>
      <w:r>
        <w:t xml:space="preserve">Procurement of lightweight, agile firefighting vehicles designed specifically for narrow streets and congested areas common in Bangladesh Dhaka.</w:t>
      </w:r>
    </w:p>
    <w:p>
      <w:pPr>
        <w:numPr>
          <w:ilvl w:val="0"/>
          <w:numId w:val="1001"/>
        </w:numPr>
        <w:pStyle w:val="Compact"/>
      </w:pPr>
      <w:r>
        <w:rPr>
          <w:bCs/>
          <w:b/>
        </w:rPr>
        <w:t xml:space="preserve">Tech-Integrated Response Systems:</w:t>
      </w:r>
    </w:p>
    <w:p>
      <w:pPr>
        <w:numPr>
          <w:ilvl w:val="0"/>
          <w:numId w:val="1001"/>
        </w:numPr>
        <w:pStyle w:val="Compact"/>
      </w:pPr>
      <w:r>
        <w:rPr>
          <w:bCs/>
          <w:b/>
        </w:rPr>
        <w:t xml:space="preserve">Strict Enforcement of Building Codes:</w:t>
      </w:r>
      <w:r>
        <w:t xml:space="preserve"> </w:t>
      </w:r>
      <w:r>
        <w:t xml:space="preserve">Authorities must enforce regulations requiring new constructions in Bangladesh Dhaka to include functional sprinkler systems and fire-resistant materials, reducing the burden on external Firefighter teams.</w:t>
      </w:r>
    </w:p>
    <w:p>
      <w:pPr>
        <w:numPr>
          <w:ilvl w:val="0"/>
          <w:numId w:val="1001"/>
        </w:numPr>
        <w:pStyle w:val="Compact"/>
      </w:pPr>
      <w:r>
        <w:rPr>
          <w:bCs/>
          <w:b/>
        </w:rPr>
        <w:t xml:space="preserve">Aqua-Corridor Utilization:</w:t>
      </w:r>
      <w:r>
        <w:t xml:space="preserve"> </w:t>
      </w:r>
      <w:r>
        <w:t xml:space="preserve">Given Dhaka's riverine geography, developing water-based firefighting units could provide an alternative route for response when land routes are blocked.</w:t>
      </w:r>
    </w:p>
    <w:bookmarkEnd w:id="24"/>
    <w:bookmarkStart w:id="25" w:name="conclusion"/>
    <w:p>
      <w:pPr>
        <w:pStyle w:val="Heading2"/>
      </w:pPr>
      <w:r>
        <w:t xml:space="preserve">6. Conclusion</w:t>
      </w:r>
    </w:p>
    <w:p>
      <w:pPr>
        <w:pStyle w:val="FirstParagraph"/>
      </w:pPr>
      <w:r>
        <w:t xml:space="preserve">In conclusion, the Firefighter remains an indispensable figure in the safety architecture of Bangladesh Dhaka. As the city continues to grow vertically and horizontally, the complexity of fire risks will inevitably increase. It is imperative that policymakers, urban planners, and civil society recognize that investing in Firefighters is not merely an expense but a critical investment in human capital and economic stability.</w:t>
      </w:r>
    </w:p>
    <w:p>
      <w:pPr>
        <w:pStyle w:val="BodyText"/>
      </w:pPr>
      <w:r>
        <w:t xml:space="preserve">By addressing infrastructure limitations, upgrading equipment, enhancing training protocols, and fostering public awareness, Bangladesh Dhaka can create a safer environment for its residents. The dignity of the Firefighter must be upheld through adequate compensation and support systems. Ultimately, ensuring that every Firefighter in Bangladesh Dhaka has the tools they need to save lives is a moral imperative that reflects the city's commitment to sustainable and secure urban living.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in Bangladesh Dhaka</dc:title>
  <dc:creator/>
  <dc:language>en</dc:language>
  <cp:keywords/>
  <dcterms:created xsi:type="dcterms:W3CDTF">2026-07-29T21:28:54Z</dcterms:created>
  <dcterms:modified xsi:type="dcterms:W3CDTF">2026-07-29T21:28:54Z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