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1" w:name="Xab6d05abf9bb027fdc00e83391ce5beff97a0eb"/>
    <w:p>
      <w:pPr>
        <w:pStyle w:val="Heading1"/>
      </w:pPr>
      <w:r>
        <w:t xml:space="preserve">The Role and Evolution of the Firefighter in France Marseille</w:t>
      </w:r>
    </w:p>
    <w:p>
      <w:pPr>
        <w:pStyle w:val="FirstParagraph"/>
      </w:pPr>
      <w:r>
        <w:rPr>
          <w:bCs/>
          <w:b/>
        </w:rPr>
        <w:t xml:space="preserve">Abstract:</w:t>
      </w:r>
      <w:r>
        <w:br/>
      </w:r>
      <w:r>
        <w:t xml:space="preserve">This research paper explores the multifaceted role, historical evolution, and modern operational challenges of the firefighter within the specific geographical and administrative context of France Marseille. By examining the transition from traditional firefighting to comprehensive emergency response services, this document highlights how local conditions in Marseille influence training protocols equipment standards and inter-agency cooperation it further analyzes current strategies employed by fire services such as Sapeurs-Pompiers de Marseille to mitigate risks associated with urban density industrial activity and maritime logistics.</w:t>
      </w:r>
    </w:p>
    <w:bookmarkStart w:id="20" w:name="introduction"/>
    <w:p>
      <w:pPr>
        <w:pStyle w:val="Heading2"/>
      </w:pPr>
      <w:r>
        <w:t xml:space="preserve">1. Introduction</w:t>
      </w:r>
    </w:p>
    <w:p>
      <w:pPr>
        <w:pStyle w:val="FirstParagraph"/>
      </w:pPr>
      <w:r>
        <w:t xml:space="preserve">The profession of the firefighter extends far beyond the extinguishing of flames. In contemporary society particularly in densely populated port cities like France Marseille this role encompasses a vast array of emergency medical services hazardous material handling urban search and rescue operations and community risk reduction initiatives. Understanding the specific dynamics within France Marseille is crucial due to its unique status as a major Mediterranean hub for trade tourism and industry.</w:t>
      </w:r>
    </w:p>
    <w:p>
      <w:pPr>
        <w:pStyle w:val="BodyText"/>
      </w:pPr>
      <w:r>
        <w:t xml:space="preserve">Marseille’s distinct characteristics including its complex urban layout historical architecture industrial ports and coastal geography present unique challenges that shape the daily realities for firefighters operating in this region. This paper aims to provide a comprehensive analysis of how these factors influence the training deployment and operational effectiveness of firefighters in France Marseille.</w:t>
      </w:r>
    </w:p>
    <w:bookmarkEnd w:id="20"/>
    <w:bookmarkStart w:id="21" w:name="X083885cb0f57473f49b7954017d10bd9465ac0e"/>
    <w:p>
      <w:pPr>
        <w:pStyle w:val="Heading2"/>
      </w:pPr>
      <w:r>
        <w:t xml:space="preserve">2. Historical Context of Firefighting in Marseille</w:t>
      </w:r>
    </w:p>
    <w:p>
      <w:pPr>
        <w:pStyle w:val="FirstParagraph"/>
      </w:pPr>
      <w:r>
        <w:t xml:space="preserve">The history of firefighting in Marseille dates back centuries reflecting the city's long-standing relationship with fire risk due to wooden construction methods prevalent during early urban development. As one of France's oldest cities Marseille experienced numerous devastating fires throughout its history prompting the establishment of formalized firefighting units.</w:t>
      </w:r>
    </w:p>
    <w:p>
      <w:pPr>
        <w:pStyle w:val="BodyText"/>
      </w:pPr>
      <w:r>
        <w:t xml:space="preserve">Over time these local brigades evolved into more sophisticated organizations integrated within broader national frameworks while retaining significant autonomy to address local needs. The integration with Sapeurs-Pompiers de Marseille reflects this historical progression where modern technology and strategic planning have been combined with deep-rooted traditions of service excellence.</w:t>
      </w:r>
    </w:p>
    <w:bookmarkEnd w:id="21"/>
    <w:bookmarkStart w:id="25" w:name="X6ef508739284886c0ca6379f8e424c74929c23e"/>
    <w:p>
      <w:pPr>
        <w:pStyle w:val="Heading2"/>
      </w:pPr>
      <w:r>
        <w:t xml:space="preserve">3. Operational Challenges Unique to France Marseille</w:t>
      </w:r>
    </w:p>
    <w:bookmarkStart w:id="22" w:name="urban-density-and-infrastructure"/>
    <w:p>
      <w:pPr>
        <w:pStyle w:val="Heading3"/>
      </w:pPr>
      <w:r>
        <w:t xml:space="preserve">Urban Density and Infrastructure</w:t>
      </w:r>
    </w:p>
    <w:p>
      <w:pPr>
        <w:pStyle w:val="FirstParagraph"/>
      </w:pPr>
      <w:r>
        <w:t xml:space="preserve">Marseille features narrow streets winding alleys and historic buildings that pose significant obstacles for large fire apparatus. Firefighters must navigate tight spaces often requiring specialized techniques for access and ventilation operations. Additionally aging infrastructure in certain districts increases the likelihood of electrical fires structural collapses during emergencies necessitating advanced assessment skills among personnel.</w:t>
      </w:r>
    </w:p>
    <w:bookmarkEnd w:id="22"/>
    <w:bookmarkStart w:id="23" w:name="maritime-and-industrial-hazards"/>
    <w:p>
      <w:pPr>
        <w:pStyle w:val="Heading3"/>
      </w:pPr>
      <w:r>
        <w:t xml:space="preserve">Maritime and Industrial Hazards</w:t>
      </w:r>
    </w:p>
    <w:p>
      <w:pPr>
        <w:pStyle w:val="FirstParagraph"/>
      </w:pPr>
      <w:r>
        <w:t xml:space="preserve">As a major port city Marseille hosts extensive maritime activities including cargo ships cruise liners and oil tankers. These vessels introduce risks associated with chemical spills explosions and large-scale fires at sea or along docks. Furthermore nearby industrial zones contain facilities storing flammable materials increasing the potential for catastrophic incidents requiring coordinated responses between land-based firefighters naval authorities and environmental agencies.</w:t>
      </w:r>
    </w:p>
    <w:bookmarkEnd w:id="23"/>
    <w:bookmarkStart w:id="24" w:name="tourism-pressures"/>
    <w:p>
      <w:pPr>
        <w:pStyle w:val="Heading3"/>
      </w:pPr>
      <w:r>
        <w:t xml:space="preserve">Tourism Pressures</w:t>
      </w:r>
    </w:p>
    <w:p>
      <w:pPr>
        <w:pStyle w:val="FirstParagraph"/>
      </w:pPr>
      <w:r>
        <w:t xml:space="preserve">High tourist influx during peak seasons adds unpredictability to emergency response scenarios. Crowded public spaces hotels resorts and entertainment venues require heightened vigilance regarding fire safety regulations evacuation procedures crowd management tactics tailored specifically for international visitors who may not speak French fluently.</w:t>
      </w:r>
    </w:p>
    <w:bookmarkEnd w:id="24"/>
    <w:bookmarkEnd w:id="25"/>
    <w:bookmarkStart w:id="27" w:name="training-and-preparation-of-firefighters"/>
    <w:p>
      <w:pPr>
        <w:pStyle w:val="Heading2"/>
      </w:pPr>
      <w:r>
        <w:t xml:space="preserve">4. Training and Preparation of Firefighters</w:t>
      </w:r>
    </w:p>
    <w:p>
      <w:pPr>
        <w:pStyle w:val="FirstParagraph"/>
      </w:pPr>
      <w:r>
        <w:t xml:space="preserve">To effectively manage these diverse threats firefighters in France Marseille undergo rigorous training programs designed to equip them with both technical expertise psychological resilience and cultural competence essential qualities when serving an international population.</w:t>
      </w:r>
    </w:p>
    <w:bookmarkStart w:id="26" w:name="specialized-modules"/>
    <w:p>
      <w:pPr>
        <w:pStyle w:val="Heading3"/>
      </w:pPr>
      <w:r>
        <w:t xml:space="preserve">Specialized Modules</w:t>
      </w:r>
    </w:p>
    <w:p>
      <w:pPr>
        <w:numPr>
          <w:ilvl w:val="0"/>
          <w:numId w:val="1001"/>
        </w:numPr>
        <w:pStyle w:val="Compact"/>
      </w:pPr>
      <w:r>
        <w:rPr>
          <w:bCs/>
          <w:b/>
        </w:rPr>
        <w:t xml:space="preserve">Hazmat Response:</w:t>
      </w:r>
      <w:r>
        <w:t xml:space="preserve"> </w:t>
      </w:r>
      <w:r>
        <w:t xml:space="preserve">Advanced courses focusing on identification containment cleanup procedures involving toxic substances commonly transported via maritime routes.</w:t>
      </w:r>
    </w:p>
    <w:p>
      <w:pPr>
        <w:numPr>
          <w:ilvl w:val="0"/>
          <w:numId w:val="1001"/>
        </w:numPr>
        <w:pStyle w:val="Compact"/>
      </w:pPr>
      <w:r>
        <w:rPr>
          <w:bCs/>
          <w:b/>
        </w:rPr>
        <w:t xml:space="preserve">Tactical Urban Search &amp; Rescue:</w:t>
      </w:r>
      <w:r>
        <w:t xml:space="preserve"> </w:t>
      </w:r>
      <w:r>
        <w:t xml:space="preserve">Simulated drills replicating collapsed structures narrow alleyway rescues high-rise evacuations ensuring preparedness for complex urban environments.</w:t>
      </w:r>
    </w:p>
    <w:p>
      <w:pPr>
        <w:numPr>
          <w:ilvl w:val="0"/>
          <w:numId w:val="1001"/>
        </w:numPr>
        <w:pStyle w:val="Compact"/>
      </w:pPr>
      <w:r>
        <w:rPr>
          <w:bCs/>
          <w:b/>
        </w:rPr>
        <w:t xml:space="preserve">Cultural Sensitivity Training:</w:t>
      </w:r>
      <w:r>
        <w:t xml:space="preserve"> </w:t>
      </w:r>
      <w:r>
        <w:t xml:space="preserve">Programs aimed at enhancing communication skills cross-cultural understanding enabling effective interaction with non-French speaking individuals during critical moments.</w:t>
      </w:r>
    </w:p>
    <w:bookmarkEnd w:id="26"/>
    <w:bookmarkEnd w:id="27"/>
    <w:bookmarkStart w:id="28" w:name="technological-advancements-and-equipment"/>
    <w:p>
      <w:pPr>
        <w:pStyle w:val="Heading2"/>
      </w:pPr>
      <w:r>
        <w:t xml:space="preserve">5. Technological Advancements and Equipment</w:t>
      </w:r>
    </w:p>
    <w:p>
      <w:pPr>
        <w:pStyle w:val="FirstParagraph"/>
      </w:pPr>
      <w:r>
        <w:t xml:space="preserve">Innovation plays a pivotal role in enhancing operational efficiency safety outcomes for firefighters across France Marseille modern fleets incorporate state-of-the-art vehicles equipped with GPS navigation systems remote monitoring devices drones capable of aerial surveillance thermal imaging cameras facilitating rapid identification of hotspots without exposing personnel unnecessarily.</w:t>
      </w:r>
    </w:p>
    <w:p>
      <w:pPr>
        <w:pStyle w:val="BodyText"/>
      </w:pPr>
      <w:r>
        <w:t xml:space="preserve">Digital platforms streamline communication channels allowing real-time data exchange between dispatch centers field teams hospitals other emergency services thereby optimizing resource allocation minimizing response times saving lives.</w:t>
      </w:r>
    </w:p>
    <w:bookmarkEnd w:id="28"/>
    <w:bookmarkStart w:id="29" w:name="community-engagement-and-prevention"/>
    <w:p>
      <w:pPr>
        <w:pStyle w:val="Heading2"/>
      </w:pPr>
      <w:r>
        <w:t xml:space="preserve">6. Community Engagement and Prevention</w:t>
      </w:r>
    </w:p>
    <w:p>
      <w:pPr>
        <w:pStyle w:val="FirstParagraph"/>
      </w:pPr>
      <w:r>
        <w:t xml:space="preserve">Beyond reactive measures proactive engagement forms another cornerstone of contemporary firefighting philosophy within France Marseille community education campaigns target schools businesses residential neighborhoods raising awareness about fire prevention strategies household safety checks proper use electrical appliances smoke detector maintenance etcetera.</w:t>
      </w:r>
    </w:p>
    <w:p>
      <w:pPr>
        <w:pStyle w:val="BodyText"/>
      </w:pPr>
      <w:r>
        <w:t xml:space="preserve">Collaborative efforts with local government officials business owners residents foster shared responsibility towards maintaining safe living working environments reducing overall incidence rates preventing tragedies before they occur creating resilient communities better equipped handle future challenges posed by changing climate patterns evolving urban landscapes emerging technologies.</w:t>
      </w:r>
    </w:p>
    <w:bookmarkEnd w:id="29"/>
    <w:bookmarkStart w:id="30" w:name="conclusion"/>
    <w:p>
      <w:pPr>
        <w:pStyle w:val="Heading2"/>
      </w:pPr>
      <w:r>
        <w:t xml:space="preserve">7. Conclusion</w:t>
      </w:r>
    </w:p>
    <w:p>
      <w:pPr>
        <w:pStyle w:val="FirstParagraph"/>
      </w:pPr>
      <w:r>
        <w:t xml:space="preserve">In conclusion the firefighter in France Marseille embodies dedication courage adaptability serving as guardians protecting citizens businesses visitors alike from myriad dangers inherent urban coastal living today's rapidly changing world. Through continuous improvement training adoption cutting-edge technology strong partnerships stakeholders across sectors those brave men women ensure continued protection fostering peace mind knowing help remains ever-ready whenever needed most.</w:t>
      </w:r>
    </w:p>
    <w:p>
      <w:pPr>
        <w:pStyle w:val="BodyText"/>
      </w:pPr>
      <w:r>
        <w:t xml:space="preserve">Future research should focus on longitudinal studies assessing long-term impacts preventive initiatives quantifying benefits derived from investment in firefighter education infrastructure upgrades evaluating effectiveness specific interventions implemented recently identifying areas needing further attention improvement moving forward ensuring sustainability excellence standards set forth by Sapeurs-Pompiers de Marseille going ahead.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in France Marseille</dc:title>
  <dc:creator/>
  <dc:language>en</dc:language>
  <cp:keywords/>
  <dcterms:created xsi:type="dcterms:W3CDTF">2026-07-29T15:04:15Z</dcterms:created>
  <dcterms:modified xsi:type="dcterms:W3CDTF">2026-07-29T15:04:15Z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