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Germany</w:t>
      </w:r>
      <w:r>
        <w:t xml:space="preserve"> </w:t>
      </w:r>
      <w:r>
        <w:t xml:space="preserve">Berlin</w:t>
      </w:r>
    </w:p>
    <w:bookmarkStart w:id="31" w:name="Xa55c225ce443e453e8f3ac5b7274de51166e6ff"/>
    <w:p>
      <w:pPr>
        <w:pStyle w:val="Heading1"/>
      </w:pPr>
      <w:r>
        <w:t xml:space="preserve">The Role and Evolution of the Firefighter in Germany Berlin</w:t>
      </w:r>
    </w:p>
    <w:p>
      <w:pPr>
        <w:pStyle w:val="FirstParagraph"/>
      </w:pPr>
      <w:r>
        <w:rPr>
          <w:bCs/>
          <w:b/>
        </w:rPr>
        <w:t xml:space="preserve">Abstract:</w:t>
      </w:r>
      <w:r>
        <w:br/>
      </w:r>
      <w:r>
        <w:br/>
      </w:r>
      <w:r>
        <w:t xml:space="preserve">This research paper examines the critical role of the firefighter within the specific context of Germany’s capital, Berlin. It explores the historical evolution, structural organization under the Berufsfeuerwehr (Professional Fire Brigade), and the unique challenges faced by emergency responders in one of Europe's most densely populated metropolises. The study highlights how Berlin's distinct architectural heritage, dense urban infrastructure, and multicultural demographics necessitate specialized training protocols for every firefighter employed by this prestigious institution.</w:t>
      </w:r>
    </w:p>
    <w:bookmarkStart w:id="20" w:name="introduction"/>
    <w:p>
      <w:pPr>
        <w:pStyle w:val="Heading2"/>
      </w:pPr>
      <w:r>
        <w:t xml:space="preserve">1. Introduction</w:t>
      </w:r>
    </w:p>
    <w:p>
      <w:pPr>
        <w:pStyle w:val="FirstParagraph"/>
      </w:pPr>
      <w:r>
        <w:t xml:space="preserve">In the realm of emergency services, few professions command as much respect and require such rigorous discipline as that of the firefighter. Nowhere is this more evident than in Germany Berlin, where the fire service operates not merely as a municipal utility but as a cornerstone of public safety infrastructure. As the capital city of Germany, Berlin presents a unique juxtaposition of historic preservation and modern urban development, creating an environment that demands exceptional adaptability from its emergency responders.</w:t>
      </w:r>
    </w:p>
    <w:p>
      <w:pPr>
        <w:pStyle w:val="BodyText"/>
      </w:pPr>
      <w:r>
        <w:t xml:space="preserve">The concept of the firefighter in this region has evolved significantly since the Middle Ages. Today, being a firefighter in Germany Berlin implies a high level of professionalization, technical expertise, and civic responsibility. This paper aims to dissect these elements, analyzing how local regulations intersect with federal safety standards to protect one of Germany's most vital cities.</w:t>
      </w:r>
    </w:p>
    <w:bookmarkEnd w:id="20"/>
    <w:bookmarkStart w:id="21" w:name="X913831890a5871f8bc3103562ade3ecc63b2a96"/>
    <w:p>
      <w:pPr>
        <w:pStyle w:val="Heading2"/>
      </w:pPr>
      <w:r>
        <w:t xml:space="preserve">2. Historical Context: From Brigade to Professional Force</w:t>
      </w:r>
    </w:p>
    <w:p>
      <w:pPr>
        <w:pStyle w:val="FirstParagraph"/>
      </w:pPr>
      <w:r>
        <w:t xml:space="preserve">To understand the modern firefighter in Berlin, one must look back at the historical foundations of firefighting in the region. Historically, fire protection was a communal responsibility, often managed by local guilds or military units. However, as industrialization swept through Europe during the 19th century, cities like Berlin faced unprecedented risks due to dense housing and widespread use of flammable materials.</w:t>
      </w:r>
    </w:p>
    <w:p>
      <w:pPr>
        <w:pStyle w:val="BodyText"/>
      </w:pPr>
      <w:r>
        <w:t xml:space="preserve">The establishment of the</w:t>
      </w:r>
      <w:r>
        <w:t xml:space="preserve"> </w:t>
      </w:r>
      <w:r>
        <w:rPr>
          <w:iCs/>
          <w:i/>
        </w:rPr>
        <w:t xml:space="preserve">Berufsfeuerwehr</w:t>
      </w:r>
      <w:r>
        <w:t xml:space="preserve"> </w:t>
      </w:r>
      <w:r>
        <w:t xml:space="preserve">(Professional Fire Brigade) marked a turning point. Unlike volunteer brigades found in many rural areas, the professional brigade in Berlin consists of full-time civil servants who undergo extensive training before ever donning their gear. This professionalization was driven by the increasing complexity of fires and industrial accidents, requiring specialized knowledge that only continuous practice could provide.</w:t>
      </w:r>
    </w:p>
    <w:bookmarkEnd w:id="21"/>
    <w:bookmarkStart w:id="24" w:name="organizational-structure-and-training"/>
    <w:p>
      <w:pPr>
        <w:pStyle w:val="Heading2"/>
      </w:pPr>
      <w:r>
        <w:t xml:space="preserve">3. Organizational Structure and Training</w:t>
      </w:r>
    </w:p>
    <w:p>
      <w:pPr>
        <w:pStyle w:val="FirstParagraph"/>
      </w:pPr>
      <w:r>
        <w:t xml:space="preserve">The Berlin Fire Department (</w:t>
      </w:r>
      <w:r>
        <w:rPr>
          <w:iCs/>
          <w:i/>
        </w:rPr>
        <w:t xml:space="preserve">Berliner Feuerwehr</w:t>
      </w:r>
      <w:r>
        <w:t xml:space="preserve">) operates under the Senate Administration for Internal Affairs. It is distinct from the surrounding Brandenburg state, which maintains its own separate volunteer-based structures. For a candidate aspiring to become a firefighter in this specific jurisdiction, the recruitment process is highly competitive and rigorous.</w:t>
      </w:r>
    </w:p>
    <w:bookmarkStart w:id="22" w:name="recruitment-and-physical-standards"/>
    <w:p>
      <w:pPr>
        <w:pStyle w:val="Heading3"/>
      </w:pPr>
      <w:r>
        <w:t xml:space="preserve">3.1 Recruitment and Physical Standards</w:t>
      </w:r>
    </w:p>
    <w:p>
      <w:pPr>
        <w:pStyle w:val="FirstParagraph"/>
      </w:pPr>
      <w:r>
        <w:t xml:space="preserve">Applicants must meet strict physical fitness criteria, pass psychological aptitude tests, and hold at least a secondary school leaving certificate (</w:t>
      </w:r>
      <w:r>
        <w:rPr>
          <w:iCs/>
          <w:i/>
        </w:rPr>
        <w:t xml:space="preserve">Mittlere Reife</w:t>
      </w:r>
      <w:r>
        <w:t xml:space="preserve">). The selection process evaluates not just physical strength but also teamwork capabilities, stress resistance, and technical understanding. Once accepted, candidates enter a two-year training program that combines practical drills with theoretical coursework.</w:t>
      </w:r>
    </w:p>
    <w:bookmarkEnd w:id="22"/>
    <w:bookmarkStart w:id="23" w:name="specialized-training-modules"/>
    <w:p>
      <w:pPr>
        <w:pStyle w:val="Heading3"/>
      </w:pPr>
      <w:r>
        <w:t xml:space="preserve">3.2 Specialized Training Modules</w:t>
      </w:r>
    </w:p>
    <w:p>
      <w:pPr>
        <w:pStyle w:val="FirstParagraph"/>
      </w:pPr>
      <w:r>
        <w:t xml:space="preserve">The curriculum for a firefighter in Germany Berlin is comprehensive. Beyond standard fire suppression techniques, trainees learn hazardous materials handling (HazMat), technical rescue operations (such as vehicle extrication and high-angle rescue), and medical emergency response. Given Berlin’s status as a capital city hosting international events, diplomatic missions, and large-scale protests, firefighters are also trained in crowd control support and counter-terrorism preparedness.</w:t>
      </w:r>
    </w:p>
    <w:bookmarkEnd w:id="23"/>
    <w:bookmarkEnd w:id="24"/>
    <w:bookmarkStart w:id="28" w:name="Xfc0194a178d2b02a694808cfdfe4c4bc0da5f0c"/>
    <w:p>
      <w:pPr>
        <w:pStyle w:val="Heading2"/>
      </w:pPr>
      <w:r>
        <w:t xml:space="preserve">4. Unique Challenges in the Berlin Urban Landscape</w:t>
      </w:r>
    </w:p>
    <w:p>
      <w:pPr>
        <w:pStyle w:val="FirstParagraph"/>
      </w:pPr>
      <w:r>
        <w:t xml:space="preserve">The physical environment of Germany Berlin imposes specific constraints and challenges on firefighting operations. The city is characterized by a mix of pre-war architecture, post-war reconstruction blocks, and modern high-rises.</w:t>
      </w:r>
    </w:p>
    <w:bookmarkStart w:id="25" w:name="historic-architecture-vs.-modern-safety"/>
    <w:p>
      <w:pPr>
        <w:pStyle w:val="Heading3"/>
      </w:pPr>
      <w:r>
        <w:t xml:space="preserve">4.1 Historic Architecture vs. Modern Safety</w:t>
      </w:r>
    </w:p>
    <w:p>
      <w:pPr>
        <w:pStyle w:val="FirstParagraph"/>
      </w:pPr>
      <w:r>
        <w:t xml:space="preserve">A significant portion of Berlin’s inner city (</w:t>
      </w:r>
      <w:r>
        <w:rPr>
          <w:iCs/>
          <w:i/>
        </w:rPr>
        <w:t xml:space="preserve">Innere Stadt</w:t>
      </w:r>
      <w:r>
        <w:t xml:space="preserve">) consists of historic buildings with narrow streets, wooden beam structures, and limited access points for large fire engines. Firefighters must be adept at operating in tight spaces where traditional apparatus may struggle to maneuver. This requires innovative tactics, such as the use of smaller rescue vehicles and advanced hose management techniques.</w:t>
      </w:r>
    </w:p>
    <w:bookmarkEnd w:id="25"/>
    <w:bookmarkStart w:id="26" w:name="the-u-bahn-and-infrastructure-risks"/>
    <w:p>
      <w:pPr>
        <w:pStyle w:val="Heading3"/>
      </w:pPr>
      <w:r>
        <w:t xml:space="preserve">4.2 The U-Bahn and Infrastructure Risks</w:t>
      </w:r>
    </w:p>
    <w:p>
      <w:pPr>
        <w:pStyle w:val="FirstParagraph"/>
      </w:pPr>
      <w:r>
        <w:t xml:space="preserve">Berlin’s extensive underground rail network (</w:t>
      </w:r>
      <w:r>
        <w:rPr>
          <w:iCs/>
          <w:i/>
        </w:rPr>
        <w:t xml:space="preserve">U-Bahn</w:t>
      </w:r>
      <w:r>
        <w:t xml:space="preserve">) presents another critical challenge. Fires in subway stations or tunnels require specialized ventilation strategies, smoke extraction protocols, and coordination with public transport authorities. Firefighters undergo regular simulation drills for these scenarios to ensure rapid response times and effective communication during crises.</w:t>
      </w:r>
    </w:p>
    <w:bookmarkEnd w:id="26"/>
    <w:bookmarkStart w:id="27" w:name="multicultural-demographics"/>
    <w:p>
      <w:pPr>
        <w:pStyle w:val="Heading3"/>
      </w:pPr>
      <w:r>
        <w:t xml:space="preserve">4.3 Multicultural Demographics</w:t>
      </w:r>
    </w:p>
    <w:p>
      <w:pPr>
        <w:pStyle w:val="FirstParagraph"/>
      </w:pPr>
      <w:r>
        <w:t xml:space="preserve">The diversity of Berlin’s population means that firefighters often interact with individuals from various cultural and linguistic backgrounds during emergencies. Consequently, training includes modules on cross-cultural communication and the use of translation services to ensure clear instructions are given to victims in distress.</w:t>
      </w:r>
    </w:p>
    <w:bookmarkEnd w:id="27"/>
    <w:bookmarkEnd w:id="28"/>
    <w:bookmarkStart w:id="29" w:name="X4ed694f037c4308b6f98cfbc105c23092843510"/>
    <w:p>
      <w:pPr>
        <w:pStyle w:val="Heading2"/>
      </w:pPr>
      <w:r>
        <w:t xml:space="preserve">5. Technological Integration and Future Outlook</w:t>
      </w:r>
    </w:p>
    <w:p>
      <w:pPr>
        <w:pStyle w:val="FirstParagraph"/>
      </w:pPr>
      <w:r>
        <w:t xml:space="preserve">The modern firefighter in Germany Berlin is increasingly reliant on technology. Drones are now routinely used for aerial surveillance during large fires, providing real-time data on heat maps and structural integrity. Advanced thermal imaging cameras allow crews to locate victims in zero-visibility conditions, significantly improving survival rates.</w:t>
      </w:r>
    </w:p>
    <w:p>
      <w:pPr>
        <w:pStyle w:val="BodyText"/>
      </w:pPr>
      <w:r>
        <w:t xml:space="preserve">Furthermore, digital command systems enable seamless coordination between different emergency services—police, ambulance (</w:t>
      </w:r>
      <w:r>
        <w:rPr>
          <w:iCs/>
          <w:i/>
        </w:rPr>
        <w:t xml:space="preserve">Rettungsdienst</w:t>
      </w:r>
      <w:r>
        <w:t xml:space="preserve">), and fire departments. This integration is crucial in a metropolitan area of Berlin’s size, where incidents can have cascading effects on traffic and public safety.</w:t>
      </w:r>
    </w:p>
    <w:p>
      <w:pPr>
        <w:pStyle w:val="BodyText"/>
      </w:pPr>
      <w:r>
        <w:t xml:space="preserve">Looking forward, the role of the firefighter will continue to expand. Climate change has led to an increase in extreme weather events, including heatwaves that dry out urban green spaces and increase fire risk. Additionally, the rise of electric vehicles introduces new hazards related to battery fires, requiring updated training protocols for chemical containment and cooling procedures.</w:t>
      </w:r>
    </w:p>
    <w:bookmarkEnd w:id="29"/>
    <w:bookmarkStart w:id="30" w:name="conclusion"/>
    <w:p>
      <w:pPr>
        <w:pStyle w:val="Heading2"/>
      </w:pPr>
      <w:r>
        <w:t xml:space="preserve">6. Conclusion</w:t>
      </w:r>
    </w:p>
    <w:p>
      <w:pPr>
        <w:pStyle w:val="FirstParagraph"/>
      </w:pPr>
      <w:r>
        <w:t xml:space="preserve">The firefighter in Germany Berlin represents a highly skilled professional dedicated to protecting one of Europe’s most iconic cities. Through rigorous training, historical adaptation, and technological integration, the Berliner Feuerwehr continues to set standards for urban fire service globally. As the city evolves, so too will the challenges faced by its firefighters, necessitating ongoing innovation and commitment.</w:t>
      </w:r>
    </w:p>
    <w:p>
      <w:pPr>
        <w:pStyle w:val="BodyText"/>
      </w:pPr>
      <w:r>
        <w:t xml:space="preserve">Understanding this role is not only important for local residents but also for policymakers and international observers interested in effective municipal emergency management. The dedication of each firefighter contributes to the resilience and safety of Berlin, ensuring that it remains a vibrant hub of culture and commerce while maintaining the highest levels of public security.</w:t>
      </w:r>
    </w:p>
    <w:p>
      <w:pPr>
        <w:pStyle w:val="BodyText"/>
      </w:pPr>
      <w:r>
        <w:rPr>
          <w:iCs/>
          <w:i/>
        </w:rPr>
        <w:t xml:space="preserve">Note: This document is written for academic and informational purposes regarding fire service operations in Berlin, Germany.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Germany Berlin</dc:title>
  <dc:creator/>
  <dc:language>en</dc:language>
  <cp:keywords/>
  <dcterms:created xsi:type="dcterms:W3CDTF">2026-07-29T02:26:05Z</dcterms:created>
  <dcterms:modified xsi:type="dcterms:W3CDTF">2026-07-29T02:26:05Z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