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6" w:name="Xbce9ae7b28ba984174fdf37088b38b3b757c0c4"/>
    <w:p>
      <w:pPr>
        <w:pStyle w:val="Heading1"/>
      </w:pPr>
      <w:r>
        <w:t xml:space="preserve">The Role and Evolution of the Firefighter in Israel Jerusalem</w:t>
      </w:r>
    </w:p>
    <w:p>
      <w:pPr>
        <w:pStyle w:val="FirstParagraph"/>
      </w:pPr>
      <w:r>
        <w:rPr>
          <w:bCs/>
          <w:b/>
        </w:rPr>
        <w:t xml:space="preserve">A Research Paper on Emergency Response, Historical Context, and Modern Challenges in a Complex Urban Environment</w:t>
      </w:r>
    </w:p>
    <w:p>
      <w:pPr>
        <w:pStyle w:val="BodyText"/>
      </w:pPr>
      <w:r>
        <w:rPr>
          <w:bCs/>
          <w:b/>
        </w:rPr>
        <w:t xml:space="preserve">Abstract:</w:t>
      </w:r>
      <w:r>
        <w:t xml:space="preserve"> </w:t>
      </w:r>
      <w:r>
        <w:t xml:space="preserve">This research paper examines the critical role of the firefighter within the unique socio-political and geographical context of Israel Jerusalem. It explores the historical development of emergency services in one of the world’s most ancient and contested cities, analyzing how local constraints, such as narrow historic streets and high population density, influence modern firefighting strategies. Furthermore, it investigates the dual challenges faced by firefighters in Israel Jerusalem: managing routine urban emergencies while maintaining readiness for civil defense scenarios involving aerial threats. The study concludes that effective fire service operations in this region require a specialized approach that integrates advanced technology with rigorous community engagement and inter-agency cooperation.</w:t>
      </w:r>
    </w:p>
    <w:bookmarkStart w:id="20" w:name="introduction"/>
    <w:p>
      <w:pPr>
        <w:pStyle w:val="Heading2"/>
      </w:pPr>
      <w:r>
        <w:t xml:space="preserve">1. Introduction</w:t>
      </w:r>
    </w:p>
    <w:p>
      <w:pPr>
        <w:pStyle w:val="FirstParagraph"/>
      </w:pPr>
      <w:r>
        <w:t xml:space="preserve">The profession of the firefighter is universally recognized as one of the most dangerous and essential public service roles. However, the specific duties, operational constraints, and societal expectations placed upon a firefighter vary significantly depending on their location. In Israel Jerusalem, a city characterized by its deep religious significance, dense historical architecture, and complex security landscape, the role of the firefighter takes on distinct characteristics. This paper aims to provide an in-depth analysis of how firefighting operations are conducted in Israel Jerusalem today.</w:t>
      </w:r>
    </w:p>
    <w:p>
      <w:pPr>
        <w:pStyle w:val="BodyText"/>
      </w:pPr>
      <w:r>
        <w:t xml:space="preserve">Israel Jerusalem serves as both a modern metropolitan hub and a repository of millennia-old history. For the firefighter operating within this domain, every emergency response is complicated by infrastructure limitations that would be negligible in other major global cities. The narrow alleys of the Old City, for instance, are often inaccessible to standard large-scale fire engines. Consequently, the modern firefighter in Israel Jerusalem must be versatile, trained not only in traditional fire suppression but also in urban search and rescue within confined spaces.</w:t>
      </w:r>
    </w:p>
    <w:bookmarkEnd w:id="20"/>
    <w:bookmarkStart w:id="21" w:name="X0c0e8e69442f3e0bfb57da80e1be026239fd608"/>
    <w:p>
      <w:pPr>
        <w:pStyle w:val="Heading2"/>
      </w:pPr>
      <w:r>
        <w:t xml:space="preserve">2. Historical Context and Institutional Development</w:t>
      </w:r>
    </w:p>
    <w:p>
      <w:pPr>
        <w:pStyle w:val="FirstParagraph"/>
      </w:pPr>
      <w:r>
        <w:t xml:space="preserve">To understand the current state of firefighting in Israel Jerusalem, one must look at its historical evolution. Prior to the establishment of the State of Israel, emergency services were fragmented among various municipal and private entities. Following independence in 1948, there was a urgent need to standardize emergency response across different municipalities. In Israel Jerusalem specifically, the merging of East and West Jerusalem post-1967 necessitated a unified approach to civil defense.</w:t>
      </w:r>
    </w:p>
    <w:p>
      <w:pPr>
        <w:pStyle w:val="BodyText"/>
      </w:pPr>
      <w:r>
        <w:t xml:space="preserve">The Israel Fire and Rescue Authority (IFRA), established under national legislation, has been pivotal in professionalizing the firefighter role. However, local adaptations in Israel Jerusalem have led to specialized units that address the city’s unique topography. Historical records indicate that early firefighting efforts were often hampered by a lack of water pressure and inadequate access routes. Today, these historical lessons have shaped modern infrastructure planning in Israel Jerusalem, where new building codes strictly enforce fire safety standards to mitigate the risks inherent in historic structures.</w:t>
      </w:r>
    </w:p>
    <w:bookmarkEnd w:id="21"/>
    <w:bookmarkStart w:id="22" w:name="Xcf141b3f9eb483c59970fa10a95586ea45d22e4"/>
    <w:p>
      <w:pPr>
        <w:pStyle w:val="Heading2"/>
      </w:pPr>
      <w:r>
        <w:t xml:space="preserve">3. Operational Challenges in Israel Jerusalem</w:t>
      </w:r>
    </w:p>
    <w:p>
      <w:pPr>
        <w:pStyle w:val="FirstParagraph"/>
      </w:pPr>
      <w:r>
        <w:t xml:space="preserve">The physical environment of Israel Jerusalem presents formidable challenges for any firefighter. The city’s layout is a labyrinth of steep slopes, uneven cobblestones, and extremely narrow pathways that date back centuries. Standard fire trucks, which are common in Western Europe or North America, cannot navigate these routes effectively. Therefore, the department in Israel Jerusalem relies heavily on smaller, agile vehicles and specialized equipment.</w:t>
      </w:r>
    </w:p>
    <w:p>
      <w:pPr>
        <w:pStyle w:val="BodyText"/>
      </w:pPr>
      <w:r>
        <w:t xml:space="preserve">Furthermore water supply is a critical concern. Many historic buildings lack modern internal sprinkler systems due to preservation laws that prohibit extensive renovations. This forces the firefighter to rely entirely on external hose lines and portable pumps, which requires significantly more manpower and time. The density of the population also means that evacuation routes are often limited, requiring firefighters to coordinate closely with municipal police and other security agencies in Israel Jerusalem.</w:t>
      </w:r>
    </w:p>
    <w:bookmarkEnd w:id="22"/>
    <w:bookmarkStart w:id="23" w:name="Xe361741bdb036b0cc9a98fbbf6e13edc56004a8"/>
    <w:p>
      <w:pPr>
        <w:pStyle w:val="Heading2"/>
      </w:pPr>
      <w:r>
        <w:t xml:space="preserve">4. The Dual Role: Civil Emergency vs. Civil Defense</w:t>
      </w:r>
    </w:p>
    <w:p>
      <w:pPr>
        <w:pStyle w:val="FirstParagraph"/>
      </w:pPr>
      <w:r>
        <w:t xml:space="preserve">A defining feature of the firefighter’s role in Israel is the necessity to serve as a first responder for civil defense emergencies. Given the geopolitical context of the region, firefighters in Israel Jerusalem are trained to respond not only to accidental fires and medical emergencies but also to incidents resulting from aerial threats or rocket fire. This dual mandate requires a high level of psychological resilience and specialized training.</w:t>
      </w:r>
    </w:p>
    <w:p>
      <w:pPr>
        <w:pStyle w:val="BodyText"/>
      </w:pPr>
      <w:r>
        <w:t xml:space="preserve">In this capacity, the firefighter acts as part of a broader civil protection network. They must be capable of rapid deployment in the event of an alarm, providing immediate aid to victims while assessing structural integrity in potentially damaged buildings. This aspect of their duty distinguishes the firefighter in Israel Jerusalem from their counterparts in many other parts of the world, where such threats are less prevalent. The integration of civil defense protocols into daily training ensures that these professionals remain prepared for worst-case scenarios without neglecting their primary role as emergency medical and fire responders.</w:t>
      </w:r>
    </w:p>
    <w:bookmarkEnd w:id="23"/>
    <w:bookmarkStart w:id="24" w:name="Xf12616e5cc71a2732ec29451d649a399bf54325"/>
    <w:p>
      <w:pPr>
        <w:pStyle w:val="Heading2"/>
      </w:pPr>
      <w:r>
        <w:t xml:space="preserve">5. Technological Integration and Future Directions</w:t>
      </w:r>
    </w:p>
    <w:p>
      <w:pPr>
        <w:pStyle w:val="FirstParagraph"/>
      </w:pPr>
      <w:r>
        <w:t xml:space="preserve">In response to the challenges posed by the urban fabric of Israel Jerusalem, recent years have seen a significant investment in technology. Drones are increasingly used for aerial surveillance during fires in historic areas, allowing commanders to assess火势 (fire spread) without risking personnel entry into unstable structures. Additionally, advanced communication systems have been implemented to improve coordination among various agencies operating within Israel Jerusalem.</w:t>
      </w:r>
    </w:p>
    <w:p>
      <w:pPr>
        <w:pStyle w:val="BodyText"/>
      </w:pPr>
      <w:r>
        <w:t xml:space="preserve">Futuristic plans for the firefighter role include the development of modular firefighting units that can be disassembled and transported through narrow spaces before reassembly at the scene. Training programs are also being updated to focus more heavily on cultural sensitivity, as firefighters in Israel Jerusalem must interact with a diverse population comprising Jewish, Arab, Christian, and Muslim communities. Understanding local customs and languages is no longer just a soft skill but an operational necessity for effective community trust-building.</w:t>
      </w:r>
    </w:p>
    <w:bookmarkEnd w:id="24"/>
    <w:bookmarkStart w:id="25" w:name="conclusion"/>
    <w:p>
      <w:pPr>
        <w:pStyle w:val="Heading2"/>
      </w:pPr>
      <w:r>
        <w:t xml:space="preserve">6. Conclusion</w:t>
      </w:r>
    </w:p>
    <w:p>
      <w:pPr>
        <w:pStyle w:val="FirstParagraph"/>
      </w:pPr>
      <w:r>
        <w:t xml:space="preserve">The firefighter in Israel Jerusalem operates at the intersection of tradition and modernity, history and contemporary security needs. Their role extends far beyond extinguishing flames; they are guardians of a city that holds immense spiritual significance for billions of people worldwide. The challenges they face—ranging from narrow historic streets to complex security threats—require a specialized skill set that combines technical expertise with strategic adaptability.</w:t>
      </w:r>
    </w:p>
    <w:p>
      <w:pPr>
        <w:pStyle w:val="BodyText"/>
      </w:pPr>
      <w:r>
        <w:t xml:space="preserve">As Israel Jerusalem continues to grow and evolve, the demands on its firefighters will only increase. It is imperative that future policies support continued investment in specialized equipment, rigorous training standards, and inter-agency cooperation. By understanding the unique context of Israel Jerusalem, we can better appreciate the dedication and complexity inherent in the profession of the firefighter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Israel Jerusalem: A Comprehensive Research Paper</dc:title>
  <dc:creator/>
  <dc:language>en</dc:language>
  <cp:keywords/>
  <dcterms:created xsi:type="dcterms:W3CDTF">2026-07-29T13:19:42Z</dcterms:created>
  <dcterms:modified xsi:type="dcterms:W3CDTF">2026-07-29T13:19:42Z</dcterms:modified>
</cp:coreProperties>
</file>

<file path=docProps/custom.xml><?xml version="1.0" encoding="utf-8"?>
<Properties xmlns="http://schemas.openxmlformats.org/officeDocument/2006/custom-properties" xmlns:vt="http://schemas.openxmlformats.org/officeDocument/2006/docPropsVTypes"/>
</file>