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Firefighting</w:t>
      </w:r>
      <w:r>
        <w:t xml:space="preserve"> </w:t>
      </w:r>
      <w:r>
        <w:t xml:space="preserve">Operations</w:t>
      </w:r>
      <w:r>
        <w:t xml:space="preserve"> </w:t>
      </w:r>
      <w:r>
        <w:t xml:space="preserve">and</w:t>
      </w:r>
      <w:r>
        <w:t xml:space="preserve"> </w:t>
      </w:r>
      <w:r>
        <w:t xml:space="preserve">Challenges</w:t>
      </w:r>
      <w:r>
        <w:t xml:space="preserve"> </w:t>
      </w:r>
      <w:r>
        <w:t xml:space="preserve">in</w:t>
      </w:r>
      <w:r>
        <w:t xml:space="preserve"> </w:t>
      </w:r>
      <w:r>
        <w:t xml:space="preserve">Abidjan,</w:t>
      </w:r>
      <w:r>
        <w:t xml:space="preserve"> </w:t>
      </w:r>
      <w:r>
        <w:t xml:space="preserve">Ivory</w:t>
      </w:r>
      <w:r>
        <w:t xml:space="preserve"> </w:t>
      </w:r>
      <w:r>
        <w:t xml:space="preserve">Coast</w:t>
      </w:r>
    </w:p>
    <w:bookmarkStart w:id="28" w:name="Xaf5216215b6248ce9bd3a349d3c02f67b230279"/>
    <w:p>
      <w:pPr>
        <w:pStyle w:val="Heading1"/>
      </w:pPr>
      <w:r>
        <w:t xml:space="preserve">Rapid Urbanization and Fire Safety Infrastructure:</w:t>
      </w:r>
      <w:r>
        <w:br/>
      </w:r>
      <w:r>
        <w:t xml:space="preserve">An Analysis of the Role of the Firefighter in Abidjan, Ivory Coast</w:t>
      </w:r>
    </w:p>
    <w:p>
      <w:pPr>
        <w:pStyle w:val="FirstParagraph"/>
      </w:pPr>
      <w:r>
        <w:rPr>
          <w:bCs/>
          <w:b/>
        </w:rPr>
        <w:t xml:space="preserve">Abstract:</w:t>
      </w:r>
    </w:p>
    <w:p>
      <w:pPr>
        <w:pStyle w:val="BodyText"/>
      </w:pPr>
      <w:r>
        <w:t xml:space="preserve">This paper examines the critical role of the firefighter within the rapidly expanding urban landscape of Abidjan, Ivory Coast. As one of West Africa’s most dynamic economic hubs, Abidjan faces unique challenges regarding fire safety infrastructure due to unplanned urban sprawl, dense residential areas known as "bidonvilles," and aging electrical grids. This study analyzes the operational capabilities, strategic challenges faced by the Brigade de Sapeurs-Pompiers d'Abidjan (BSPA), and the socio-economic impact of effective firefighting services. Furthermore, it proposes recommendations for modernizing equipment and enhancing community engagement to mitigate fire risks in this high-density environment.</w:t>
      </w:r>
    </w:p>
    <w:bookmarkStart w:id="20" w:name="introduction"/>
    <w:p>
      <w:pPr>
        <w:pStyle w:val="Heading2"/>
      </w:pPr>
      <w:r>
        <w:t xml:space="preserve">1. Introduction</w:t>
      </w:r>
    </w:p>
    <w:p>
      <w:pPr>
        <w:pStyle w:val="FirstParagraph"/>
      </w:pPr>
      <w:r>
        <w:t xml:space="preserve">The city of Abidjan, serving as the economic capital of Ivory Coast, represents a paradox of rapid modernization and infrastructural vulnerability. With a population exceeding five million people, the metropolis is characterized by high-density housing blocks in central districts such as Plateau and Cocody, juxtaposed against sprawling informal settlements in areas like Yopougon and Abobo. In this complex urban ecosystem, the</w:t>
      </w:r>
      <w:r>
        <w:t xml:space="preserve"> </w:t>
      </w:r>
      <w:r>
        <w:rPr>
          <w:bCs/>
          <w:b/>
        </w:rPr>
        <w:t xml:space="preserve">firefighter</w:t>
      </w:r>
      <w:r>
        <w:t xml:space="preserve"> </w:t>
      </w:r>
      <w:r>
        <w:t xml:space="preserve">serves not merely as a first responder to flames but as a crucial component of public health and urban stability. The purpose of this document is to explore the operational framework, historical context, and current exigencies facing fire service personnel in Abidjan.</w:t>
      </w:r>
    </w:p>
    <w:p>
      <w:pPr>
        <w:pStyle w:val="BodyText"/>
      </w:pPr>
      <w:r>
        <w:t xml:space="preserve">The significance of this topic cannot be overstated. In many developing nations, emergency services are underfunded or lack the specialized equipment required for high-rise fires or hazardous material incidents. However, given Abidjan’s status as a regional commercial hub, the consequences of inadequate fire response extend beyond local property damage to threaten international trade confidence and insurance liabilities in West Africa.</w:t>
      </w:r>
    </w:p>
    <w:bookmarkEnd w:id="20"/>
    <w:bookmarkStart w:id="21" w:name="X273f1bbe9784a803d23c6f0a55531803d0c7c50"/>
    <w:p>
      <w:pPr>
        <w:pStyle w:val="Heading2"/>
      </w:pPr>
      <w:r>
        <w:t xml:space="preserve">2. Historical Context and Institutional Framework</w:t>
      </w:r>
    </w:p>
    <w:p>
      <w:pPr>
        <w:pStyle w:val="FirstParagraph"/>
      </w:pPr>
      <w:r>
        <w:t xml:space="preserve">The evolution of firefighting in Ivory Coast is deeply intertwined with its colonial history and post-independence urban planning. The modern fire service structure was formalized following independence, integrating military discipline with civilian emergency response protocols. In Abidjan, the</w:t>
      </w:r>
      <w:r>
        <w:t xml:space="preserve"> </w:t>
      </w:r>
      <w:r>
        <w:rPr>
          <w:bCs/>
          <w:b/>
        </w:rPr>
        <w:t xml:space="preserve">Ivory Coast Abidjan</w:t>
      </w:r>
      <w:r>
        <w:t xml:space="preserve"> </w:t>
      </w:r>
      <w:r>
        <w:t xml:space="preserve">fire brigade operates under the broader umbrella of civil security forces.</w:t>
      </w:r>
    </w:p>
    <w:p>
      <w:pPr>
        <w:pStyle w:val="BodyText"/>
      </w:pPr>
      <w:r>
        <w:t xml:space="preserve">Historically, fires in Abidjan were often fueled by traditional building materials and open cooking methods. However, as the city modernized during the late 20th century, a shift occurred toward electric appliances and gas usage, inadvertently introducing new risk factors such as electrical short circuits and gas leaks. The institutional response has attempted to adapt, yet bureaucratic delays in procurement and maintenance of equipment have often hampered operational efficiency.</w:t>
      </w:r>
    </w:p>
    <w:bookmarkEnd w:id="21"/>
    <w:bookmarkStart w:id="24" w:name="operational-challenges-in-abidjan"/>
    <w:p>
      <w:pPr>
        <w:pStyle w:val="Heading2"/>
      </w:pPr>
      <w:r>
        <w:t xml:space="preserve">3. Operational Challenges in Abidjan</w:t>
      </w:r>
    </w:p>
    <w:p>
      <w:pPr>
        <w:pStyle w:val="FirstParagraph"/>
      </w:pPr>
      <w:r>
        <w:t xml:space="preserve">The primary challenge facing the firefighter today is the structural nature of Abidjan’s urban development. The city features a distinct dichotomy between planned avenues, which are wide enough for large fire trucks, and narrow alleyways in informal settlements where vehicular access is impossible. This geographic disparity requires the</w:t>
      </w:r>
      <w:r>
        <w:t xml:space="preserve"> </w:t>
      </w:r>
      <w:r>
        <w:rPr>
          <w:bCs/>
          <w:b/>
        </w:rPr>
        <w:t xml:space="preserve">firefighter</w:t>
      </w:r>
      <w:r>
        <w:t xml:space="preserve"> </w:t>
      </w:r>
      <w:r>
        <w:t xml:space="preserve">to rely heavily on manual pumps and portable equipment when responding to calls in districts like Adjamé or Attécoubé.</w:t>
      </w:r>
    </w:p>
    <w:bookmarkStart w:id="22" w:name="infrastructure-limitations"/>
    <w:p>
      <w:pPr>
        <w:pStyle w:val="Heading3"/>
      </w:pPr>
      <w:r>
        <w:t xml:space="preserve">3.1 Infrastructure Limitations</w:t>
      </w:r>
    </w:p>
    <w:p>
      <w:pPr>
        <w:pStyle w:val="FirstParagraph"/>
      </w:pPr>
      <w:r>
        <w:t xml:space="preserve">Ivory Coast Abidjan suffers from a lack of integrated water pressure networks in many peripheral zones. Fire hydrants are often non-functional due to vandalism, theft, or poor maintenance. Consequently, fire engines must spend significant time shuttling water from nearby canals or reservoirs (such as the Ébrié Lagoon), delaying response times during critical early stages of a fire.</w:t>
      </w:r>
    </w:p>
    <w:bookmarkEnd w:id="22"/>
    <w:bookmarkStart w:id="23" w:name="electrical-and-industrial-risks"/>
    <w:p>
      <w:pPr>
        <w:pStyle w:val="Heading3"/>
      </w:pPr>
      <w:r>
        <w:t xml:space="preserve">3.2 Electrical and Industrial Risks</w:t>
      </w:r>
    </w:p>
    <w:p>
      <w:pPr>
        <w:pStyle w:val="FirstParagraph"/>
      </w:pPr>
      <w:r>
        <w:t xml:space="preserve">The industrial zones of Abidjan, particularly the Port Autonome d'Abidjan and nearby manufacturing hubs, present complex risks involving hazardous chemicals. Standard firefighting techniques may be insufficient for industrial-grade fires, necessitating specialized training that is currently in short supply. Furthermore, illegal electrical connections ("piquages") common in low-income housing create a pervasive risk of electrical fires that spread rapidly through interconnected wiring systems.</w:t>
      </w:r>
    </w:p>
    <w:bookmarkEnd w:id="23"/>
    <w:bookmarkEnd w:id="24"/>
    <w:bookmarkStart w:id="25" w:name="X074ff583ae3e4f0603ccc36fd7bdcef16d77b78"/>
    <w:p>
      <w:pPr>
        <w:pStyle w:val="Heading2"/>
      </w:pPr>
      <w:r>
        <w:t xml:space="preserve">4. The Socio-Economic Role of the Firefighter</w:t>
      </w:r>
    </w:p>
    <w:p>
      <w:pPr>
        <w:pStyle w:val="FirstParagraph"/>
      </w:pPr>
      <w:r>
        <w:t xml:space="preserve">Beyond extinguishing flames, the firefighter in Abidjan plays a vital role in community resilience. In many neighborhoods, fire stations serve as centers for education on fire prevention. This is particularly important given the cultural reliance on solid fuels for cooking and heating in informal settlements.</w:t>
      </w:r>
    </w:p>
    <w:p>
      <w:pPr>
        <w:pStyle w:val="BodyText"/>
      </w:pPr>
      <w:r>
        <w:t xml:space="preserve">The economic impact of effective firefighting is substantial. A single major fire can disrupt local supply chains, destroy small businesses that form the backbone of the local economy, and displace vulnerable populations. By preserving property and ensuring business continuity, the brigade contributes directly to the GDP growth of Ivory Coast Abidjan. Conversely, frequent fires erode investor confidence in specific districts, stalling urban development projects.</w:t>
      </w:r>
    </w:p>
    <w:bookmarkEnd w:id="25"/>
    <w:bookmarkStart w:id="26" w:name="strategic-recommendations"/>
    <w:p>
      <w:pPr>
        <w:pStyle w:val="Heading2"/>
      </w:pPr>
      <w:r>
        <w:t xml:space="preserve">5. Strategic Recommendations</w:t>
      </w:r>
    </w:p>
    <w:p>
      <w:pPr>
        <w:pStyle w:val="FirstParagraph"/>
      </w:pPr>
      <w:r>
        <w:t xml:space="preserve">To enhance the efficacy of firefighting operations in Abidjan, several strategic interventions are proposed:</w:t>
      </w:r>
    </w:p>
    <w:p>
      <w:pPr>
        <w:numPr>
          <w:ilvl w:val="0"/>
          <w:numId w:val="1001"/>
        </w:numPr>
        <w:pStyle w:val="Compact"/>
      </w:pPr>
      <w:r>
        <w:rPr>
          <w:bCs/>
          <w:b/>
        </w:rPr>
        <w:t xml:space="preserve">Digital Integration:</w:t>
      </w:r>
      <w:r>
        <w:t xml:space="preserve"> </w:t>
      </w:r>
      <w:r>
        <w:t xml:space="preserve">Implementing GPS-based dispatch systems to track fire engines in real-time and optimize route planning through Abidjan’s notorious traffic congestion.</w:t>
      </w:r>
    </w:p>
    <w:p>
      <w:pPr>
        <w:numPr>
          <w:ilvl w:val="0"/>
          <w:numId w:val="1001"/>
        </w:numPr>
        <w:pStyle w:val="Compact"/>
      </w:pPr>
      <w:r>
        <w:rPr>
          <w:bCs/>
          <w:b/>
        </w:rPr>
        <w:t xml:space="preserve">Civil-Military Cooperation:</w:t>
      </w:r>
      <w:r>
        <w:t xml:space="preserve"> </w:t>
      </w:r>
      <w:r>
        <w:t xml:space="preserve">Strengthening the collaboration between the Brigade de Sapeurs-Pompiers and the Ivorian Armed Forces for large-scale disaster response, particularly during periods of heavy rainfall which often exacerbate infrastructure failures.</w:t>
      </w:r>
    </w:p>
    <w:p>
      <w:pPr>
        <w:numPr>
          <w:ilvl w:val="0"/>
          <w:numId w:val="1001"/>
        </w:numPr>
        <w:pStyle w:val="Compact"/>
      </w:pPr>
      <w:r>
        <w:rPr>
          <w:bCs/>
          <w:b/>
        </w:rPr>
        <w:t xml:space="preserve">Retrofitting Infrastructure:</w:t>
      </w:r>
      <w:r>
        <w:t xml:space="preserve"> </w:t>
      </w:r>
      <w:r>
        <w:t xml:space="preserve">Prioritizing investment in pressurized water networks specifically targeting high-risk zones identified by historical fire data analysis.</w:t>
      </w:r>
    </w:p>
    <w:p>
      <w:pPr>
        <w:numPr>
          <w:ilvl w:val="0"/>
          <w:numId w:val="1001"/>
        </w:numPr>
        <w:pStyle w:val="Compact"/>
      </w:pPr>
      <w:r>
        <w:rPr>
          <w:bCs/>
          <w:b/>
        </w:rPr>
        <w:t xml:space="preserve">Community Policing for Fire Safety:</w:t>
      </w:r>
      <w:r>
        <w:t xml:space="preserve"> </w:t>
      </w:r>
      <w:r>
        <w:t xml:space="preserve">Establishing neighborhood watch programs focused on identifying illegal electrical wiring and gas leaks, empowering residents to report hazards before they ignite.</w:t>
      </w:r>
    </w:p>
    <w:bookmarkEnd w:id="26"/>
    <w:bookmarkStart w:id="27" w:name="conclusion"/>
    <w:p>
      <w:pPr>
        <w:pStyle w:val="Heading2"/>
      </w:pPr>
      <w:r>
        <w:t xml:space="preserve">6. Conclusion</w:t>
      </w:r>
    </w:p>
    <w:p>
      <w:pPr>
        <w:pStyle w:val="FirstParagraph"/>
      </w:pPr>
      <w:r>
        <w:t xml:space="preserve">In conclusion, the role of the firefighter in Abidjan is fundamental to the sustainable development of Ivory Coast Abidjan. While challenges related to urban sprawl and infrastructure deficits are significant, they are not insurmountable. The dedication of personnel remains high, but their effectiveness is constrained by systemic logistical issues.</w:t>
      </w:r>
    </w:p>
    <w:p>
      <w:pPr>
        <w:pStyle w:val="BodyText"/>
      </w:pPr>
      <w:r>
        <w:t xml:space="preserve">Addressing these issues requires a multi-faceted approach involving government investment, private sector partnership, and community engagement. By modernizing the tools at the disposal of the firefighter and upgrading the physical infrastructure of Abidjan’s fire safety network, Ivory Coast can ensure that its economic engine remains protected against one of its most persistent threats. The future resilience of this vibrant coastal city depends on recognizing firefighting not just as an emergency service, but as a cornerstone of urban planning and public policy.</w:t>
      </w:r>
    </w:p>
    <w:p>
      <w:pPr>
        <w:pStyle w:val="BodyText"/>
      </w:pPr>
      <w:r>
        <w:rPr>
          <w:iCs/>
          <w:i/>
        </w:rPr>
        <w:t xml:space="preserve">Document prepared for academic review regarding Urban Safety in West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Firefighting Operations and Challenges in Abidjan, Ivory Coast</dc:title>
  <dc:creator/>
  <dc:language>en</dc:language>
  <cp:keywords/>
  <dcterms:created xsi:type="dcterms:W3CDTF">2026-07-29T08:00:01Z</dcterms:created>
  <dcterms:modified xsi:type="dcterms:W3CDTF">2026-07-29T08:00:01Z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