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Firefighters</w:t>
      </w:r>
      <w:r>
        <w:t xml:space="preserve"> </w:t>
      </w:r>
      <w:r>
        <w:t xml:space="preserve">in</w:t>
      </w:r>
      <w:r>
        <w:t xml:space="preserve"> </w:t>
      </w:r>
      <w:r>
        <w:t xml:space="preserve">Mitigating</w:t>
      </w:r>
      <w:r>
        <w:t xml:space="preserve"> </w:t>
      </w:r>
      <w:r>
        <w:t xml:space="preserve">Urban</w:t>
      </w:r>
      <w:r>
        <w:t xml:space="preserve"> </w:t>
      </w:r>
      <w:r>
        <w:t xml:space="preserve">Hazards: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Karachi,</w:t>
      </w:r>
      <w:r>
        <w:t xml:space="preserve"> </w:t>
      </w:r>
      <w:r>
        <w:t xml:space="preserve">Pakistan</w:t>
      </w:r>
    </w:p>
    <w:bookmarkStart w:id="33" w:name="X69004ba8e53bb415ce92c58d8b492985d9e8a8e"/>
    <w:p>
      <w:pPr>
        <w:pStyle w:val="Heading1"/>
      </w:pPr>
      <w:r>
        <w:t xml:space="preserve">The Role of Firefighters in Mitigating Urban Hazards: A Case Study of Karachi, Pakistan</w:t>
      </w:r>
    </w:p>
    <w:p>
      <w:pPr>
        <w:pStyle w:val="FirstParagraph"/>
      </w:pPr>
      <w:r>
        <w:t xml:space="preserve">Prepared for the Department of Civil Defense and Emergency Management</w:t>
      </w:r>
      <w:r>
        <w:br/>
      </w:r>
      <w:r>
        <w:t xml:space="preserve">Pakistan Karachi Contextual Analysis</w:t>
      </w:r>
    </w:p>
    <w:bookmarkStart w:id="20" w:name="abstract"/>
    <w:p>
      <w:pPr>
        <w:pStyle w:val="Heading2"/>
      </w:pPr>
      <w:r>
        <w:t xml:space="preserve">Abstract</w:t>
      </w:r>
    </w:p>
    <w:p>
      <w:pPr>
        <w:pStyle w:val="FirstParagraph"/>
      </w:pPr>
      <w:r>
        <w:t xml:space="preserve">This research paper examines the critical role of Firefighters within the urban landscape of Pakistan, specifically focusing on Karachi. As one of the most densely populated megacities in the world, Karachi faces unique challenges regarding fire safety, infrastructure resilience, and emergency response efficacy. This document analyzes the current operational framework for Firefighters in Pakistan Karachi, identifies systemic vulnerabilities such as unplanned urbanization and inadequate water supply networks, and proposes strategic recommendations to enhance disaster preparedness. The study underscores that effective firefighting capabilities are not merely about extinguishing flames but involve comprehensive risk management, community education, and robust policy implementation tailored to the specific geographical and socioeconomic realities of Pakistan Karachi.</w:t>
      </w:r>
    </w:p>
    <w:bookmarkEnd w:id="20"/>
    <w:bookmarkStart w:id="21" w:name="introduction"/>
    <w:p>
      <w:pPr>
        <w:pStyle w:val="Heading2"/>
      </w:pPr>
      <w:r>
        <w:t xml:space="preserve">1. Introduction</w:t>
      </w:r>
    </w:p>
    <w:p>
      <w:pPr>
        <w:pStyle w:val="FirstParagraph"/>
      </w:pPr>
      <w:r>
        <w:t xml:space="preserve">Karachi serves as the economic hub of Pakistan Karachi, contributing significantly to the national GDP. However, this rapid urbanization has come at a cost, resulting in sprawling informal settlements, congested commercial districts, and aging infrastructure. In this context, the role of Firefighters extends beyond traditional emergency response to include vital preventive measures and crisis management. The term 'Pakistan Karachi' is not merely a geographical locator but represents a complex socio-political entity where resource allocation often lags behind population growth. Therefore, understanding the specific operational environment for Firefighters in this region is imperative.</w:t>
      </w:r>
    </w:p>
    <w:p>
      <w:pPr>
        <w:pStyle w:val="BodyText"/>
      </w:pPr>
      <w:r>
        <w:t xml:space="preserve">The primary objective of this Research Paper is to evaluate the current state of fire safety protocols and emergency response mechanisms in Pakistan Karachi. By highlighting the distinct challenges faced by local Firefighters, this document aims to provide a framework for improving service delivery, technological integration, and community engagement. It argues that strengthening the Firefighters' mandate in Pakistan Karachi requires a holistic approach that addresses both immediate operational gaps and long-term structural reforms.</w:t>
      </w:r>
    </w:p>
    <w:bookmarkEnd w:id="21"/>
    <w:bookmarkStart w:id="22" w:name="the-urban-landscape-of-pakistan-karachi"/>
    <w:p>
      <w:pPr>
        <w:pStyle w:val="Heading2"/>
      </w:pPr>
      <w:r>
        <w:t xml:space="preserve">2. The Urban Landscape of Pakistan Karachi</w:t>
      </w:r>
    </w:p>
    <w:p>
      <w:pPr>
        <w:pStyle w:val="FirstParagraph"/>
      </w:pPr>
      <w:r>
        <w:t xml:space="preserve">To understand the challenges faced by Firefighters, one must first comprehend the urban fabric of Pakistan Karachi. The city is characterized by high-density residential areas, many of which lack paved roads or adequate access lanes for large emergency vehicles. In neighborhoods such as Lyari and SITE Town, narrow alleyways obstruct the passage of fire trucks, significantly delaying response times.</w:t>
      </w:r>
    </w:p>
    <w:p>
      <w:pPr>
        <w:pStyle w:val="BodyText"/>
      </w:pPr>
      <w:r>
        <w:t xml:space="preserve">Furthermore, the industrial zones in Karachi present distinct hazards. The presence of chemical factories, textile mills, and storage warehouses increases the risk of hazardous material incidents. For Firefighters operating in these sectors within Pakistan Karachi specialized training and equipment are required to handle chemical spills or structural collapses involving toxic substances. The juxtaposition of residential homes with industrial sites further complicates the risk profile, requiring Firefighters to possess versatile skill sets ranging from structural firefighting to hazmat (hazardous materials) response.</w:t>
      </w:r>
    </w:p>
    <w:bookmarkEnd w:id="22"/>
    <w:bookmarkStart w:id="26" w:name="operational-challenges-for-firefighters"/>
    <w:p>
      <w:pPr>
        <w:pStyle w:val="Heading2"/>
      </w:pPr>
      <w:r>
        <w:t xml:space="preserve">3. Operational Challenges for Firefighters</w:t>
      </w:r>
    </w:p>
    <w:bookmarkStart w:id="23" w:name="infrastructure-deficits"/>
    <w:p>
      <w:pPr>
        <w:pStyle w:val="Heading3"/>
      </w:pPr>
      <w:r>
        <w:t xml:space="preserve">3.1 Infrastructure Deficits</w:t>
      </w:r>
    </w:p>
    <w:p>
      <w:pPr>
        <w:pStyle w:val="FirstParagraph"/>
      </w:pPr>
      <w:r>
        <w:t xml:space="preserve">A critical barrier effective firefighting in Pakistan Karachi is the lack of integrated water supply systems designed for fire suppression. While Karachi has a municipal water grid, pressure levels are often insufficient to support high-volume hose operations, particularly during peak usage hours or in peripheral areas. Firefighters frequently rely on tanker trucks to transport water from distant sources, a process that wastes valuable time during the critical initial minutes of a fire incident.</w:t>
      </w:r>
    </w:p>
    <w:bookmarkEnd w:id="23"/>
    <w:bookmarkStart w:id="24" w:name="resource-allocation-and-equipment"/>
    <w:p>
      <w:pPr>
        <w:pStyle w:val="Heading3"/>
      </w:pPr>
      <w:r>
        <w:t xml:space="preserve">3.2 Resource Allocation and Equipment</w:t>
      </w:r>
    </w:p>
    <w:p>
      <w:pPr>
        <w:pStyle w:val="FirstParagraph"/>
      </w:pPr>
      <w:r>
        <w:t xml:space="preserve">The fleet of firefighting vehicles in Pakistan Karachi often suffers from maintenance issues and aging technology. Modern Firefighters require advanced tools such as thermal imaging cameras, breathing apparatuses with extended air supply, and foam-based extinguishing systems for flammable liquid fires. The scarcity of these resources limits the operational capacity of Firefighters to manage complex urban conflagrations.</w:t>
      </w:r>
    </w:p>
    <w:bookmarkEnd w:id="24"/>
    <w:bookmarkStart w:id="25" w:name="human-capital-and-training"/>
    <w:p>
      <w:pPr>
        <w:pStyle w:val="Heading3"/>
      </w:pPr>
      <w:r>
        <w:t xml:space="preserve">3.3 Human Capital and Training</w:t>
      </w:r>
    </w:p>
    <w:p>
      <w:pPr>
        <w:pStyle w:val="FirstParagraph"/>
      </w:pPr>
      <w:r>
        <w:t xml:space="preserve">Beyond equipment, the training curriculum for Firefighters in Pakistan Karachi must evolve to meet contemporary threats. Traditional firefighting techniques may not suffice against modern synthetic materials that burn hotter and release toxic fumes more rapidly. Continuous professional development is essential to ensure that every member of the Firefighters team in Pakistan Karachi is equipped with up-to-date knowledge regarding rescue operations, first aid, and incident command systems.</w:t>
      </w:r>
    </w:p>
    <w:bookmarkEnd w:id="25"/>
    <w:bookmarkEnd w:id="26"/>
    <w:bookmarkStart w:id="30" w:name="strategic-recommendations"/>
    <w:p>
      <w:pPr>
        <w:pStyle w:val="Heading2"/>
      </w:pPr>
      <w:r>
        <w:t xml:space="preserve">4. Strategic Recommendations</w:t>
      </w:r>
    </w:p>
    <w:bookmarkStart w:id="27" w:name="modernization-of-infrastructure"/>
    <w:p>
      <w:pPr>
        <w:pStyle w:val="Heading3"/>
      </w:pPr>
      <w:r>
        <w:t xml:space="preserve">4.1 Modernization of Infrastructure</w:t>
      </w:r>
    </w:p>
    <w:p>
      <w:pPr>
        <w:pStyle w:val="FirstParagraph"/>
      </w:pPr>
      <w:r>
        <w:t xml:space="preserve">To support the Firefighters in Pakistan Karachi, significant investment is required in urban planning that prioritizes fire access lanes. This includes retrofitting existing narrow streets and ensuring new developments adhere to strict building codes that mandate internal hydrant systems and wide access routes for emergency vehicles.</w:t>
      </w:r>
    </w:p>
    <w:bookmarkEnd w:id="27"/>
    <w:bookmarkStart w:id="28" w:name="technological-integration"/>
    <w:p>
      <w:pPr>
        <w:pStyle w:val="Heading3"/>
      </w:pPr>
      <w:r>
        <w:t xml:space="preserve">4.2 Technological Integration</w:t>
      </w:r>
    </w:p>
    <w:p>
      <w:pPr>
        <w:pStyle w:val="FirstParagraph"/>
      </w:pPr>
      <w:r>
        <w:t xml:space="preserve">The implementation of a centralized emergency dispatch system can streamline the deployment of Firefighters across Pakistan Karachi. Using Geographic Information Systems (GIS), authorities can optimize response routes based on real-time traffic data and location accuracy. Additionally, equipping Firefighters with drones for aerial surveillance during large-scale fires can provide critical intelligence without risking human lives.</w:t>
      </w:r>
    </w:p>
    <w:bookmarkEnd w:id="28"/>
    <w:bookmarkStart w:id="29" w:name="community-engagement-and-education"/>
    <w:p>
      <w:pPr>
        <w:pStyle w:val="Heading3"/>
      </w:pPr>
      <w:r>
        <w:t xml:space="preserve">4.3 Community Engagement and Education</w:t>
      </w:r>
    </w:p>
    <w:p>
      <w:pPr>
        <w:pStyle w:val="FirstParagraph"/>
      </w:pPr>
      <w:r>
        <w:t xml:space="preserve">The role of Firefighters extends into the community through education programs in schools and residential associations in Pakistan Karachi. Teaching citizens about fire prevention, proper storage of flammable materials, and evacuation procedures reduces the frequency of incidents. A proactive public can serve as an extension of the Firefighters' reach, ensuring that fires are reported immediately and initial containment measures are taken before professional help arrives.</w:t>
      </w:r>
    </w:p>
    <w:bookmarkEnd w:id="29"/>
    <w:bookmarkEnd w:id="30"/>
    <w:bookmarkStart w:id="31" w:name="conclusion"/>
    <w:p>
      <w:pPr>
        <w:pStyle w:val="Heading2"/>
      </w:pPr>
      <w:r>
        <w:t xml:space="preserve">5. Conclusion</w:t>
      </w:r>
    </w:p>
    <w:p>
      <w:pPr>
        <w:pStyle w:val="FirstParagraph"/>
      </w:pPr>
      <w:r>
        <w:t xml:space="preserve">In conclusion, the effectiveness of Firefighters in Pakistan Karachi is a pivotal factor in the safety and resilience of one of Asia's largest cities. The challenges they face—from infrastructural deficits to complex urban geography—require a multi-faceted response involving government policy, technological innovation, and community cooperation. This Research Paper has highlighted that enhancing the capabilities of Firefighters is not just an operational necessity but a humanitarian imperative for Pakistan Karachi.</w:t>
      </w:r>
    </w:p>
    <w:p>
      <w:pPr>
        <w:pStyle w:val="BodyText"/>
      </w:pPr>
      <w:r>
        <w:t xml:space="preserve">By addressing these issues through strategic investment in infrastructure, modernization of equipment, and comprehensive training programs, stakeholders can ensure that Firefighters are fully empowered to protect lives and property. The future safety of Pakistan Karachi depends on the sustained commitment to supporting its Firefighters as they navigate the increasingly complex urban challenges of the 21st century.</w:t>
      </w:r>
    </w:p>
    <w:bookmarkEnd w:id="31"/>
    <w:bookmarkStart w:id="32" w:name="references"/>
    <w:p>
      <w:pPr>
        <w:pStyle w:val="Heading2"/>
      </w:pPr>
      <w:r>
        <w:t xml:space="preserve">References</w:t>
      </w:r>
    </w:p>
    <w:p>
      <w:pPr>
        <w:pStyle w:val="FirstParagraph"/>
      </w:pPr>
      <w:r>
        <w:rPr>
          <w:iCs/>
          <w:i/>
        </w:rPr>
        <w:t xml:space="preserve">(Note: In a formal academic setting, specific citations would be included here. The following are representative sources for this topic)</w:t>
      </w:r>
    </w:p>
    <w:p>
      <w:pPr>
        <w:numPr>
          <w:ilvl w:val="0"/>
          <w:numId w:val="1001"/>
        </w:numPr>
        <w:pStyle w:val="Compact"/>
      </w:pPr>
      <w:r>
        <w:t xml:space="preserve">Sindh Fire Service Department. (2023). Annual Report on Incident Response and Management in Karachi.</w:t>
      </w:r>
    </w:p>
    <w:p>
      <w:pPr>
        <w:numPr>
          <w:ilvl w:val="0"/>
          <w:numId w:val="1001"/>
        </w:numPr>
        <w:pStyle w:val="Compact"/>
      </w:pPr>
      <w:r>
        <w:t xml:space="preserve">National Disaster Management Authority (NDMA). (2022). Urban Fire Risk Assessment: Pakistan.</w:t>
      </w:r>
    </w:p>
    <w:p>
      <w:pPr>
        <w:numPr>
          <w:ilvl w:val="0"/>
          <w:numId w:val="1001"/>
        </w:numPr>
        <w:pStyle w:val="Compact"/>
      </w:pPr>
      <w:r>
        <w:t xml:space="preserve">Karachi Development Authority. (2019). Zonal Development Plans and Fire Safety Compliance Regulations.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Firefighters in Mitigating Urban Hazards: A Case Study of Karachi, Pakistan</dc:title>
  <dc:creator/>
  <cp:keywords/>
  <dcterms:created xsi:type="dcterms:W3CDTF">2026-07-29T11:48:25Z</dcterms:created>
  <dcterms:modified xsi:type="dcterms:W3CDTF">2026-07-29T11:48:25Z</dcterms:modified>
</cp:coreProperties>
</file>

<file path=docProps/custom.xml><?xml version="1.0" encoding="utf-8"?>
<Properties xmlns="http://schemas.openxmlformats.org/officeDocument/2006/custom-properties" xmlns:vt="http://schemas.openxmlformats.org/officeDocument/2006/docPropsVTypes"/>
</file>