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Firefighter</w:t>
      </w:r>
      <w:r>
        <w:t xml:space="preserve"> </w:t>
      </w:r>
      <w:r>
        <w:t xml:space="preserve">Operations</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Senegal</w:t>
      </w:r>
      <w:r>
        <w:t xml:space="preserve"> </w:t>
      </w:r>
      <w:r>
        <w:t xml:space="preserve">Dakar</w:t>
      </w:r>
    </w:p>
    <w:bookmarkStart w:id="30" w:name="Xb1103a74b4e64c1c5acde4b362de4fec839e7ae"/>
    <w:p>
      <w:pPr>
        <w:pStyle w:val="Heading1"/>
      </w:pPr>
      <w:r>
        <w:t xml:space="preserve">The Evolving Role of the Firefighter in Senegal Dakar: Challenges, Strategies, and Future Directions</w:t>
      </w:r>
    </w:p>
    <w:p>
      <w:pPr>
        <w:pStyle w:val="FirstParagraph"/>
      </w:pPr>
      <w:r>
        <w:t xml:space="preserve">Prepared for the Municipal Emergency Response Council</w:t>
      </w:r>
      <w:r>
        <w:br/>
      </w:r>
      <w:r>
        <w:t xml:space="preserve">Date: October 26, 2023</w:t>
      </w:r>
      <w:r>
        <w:br/>
      </w:r>
      <w:r>
        <w:t xml:space="preserve">Subject: Urban Safety Infrastructure Analysis</w:t>
      </w:r>
    </w:p>
    <w:p>
      <w:pPr>
        <w:pStyle w:val="BodyText"/>
      </w:pPr>
      <w:r>
        <w:rPr>
          <w:bCs/>
          <w:b/>
        </w:rPr>
        <w:t xml:space="preserve">Abstract:</w:t>
      </w:r>
      <w:r>
        <w:br/>
      </w:r>
      <w:r>
        <w:t xml:space="preserve">This research paper examines the critical operational framework of the firefighter corps within Senegal Dakar. As one of Africa’s most dynamic urban centers, Dakar faces unique challenges regarding fire safety due to rapid urbanization, dense informal settlements, and tropical climatic conditions. This document analyzes the current capabilities of local firefighter units, identifies systemic gaps in infrastructure and training, and proposes strategic recommendations to enhance emergency response efficiency. The study emphasizes that strengthening the role of the firefighter is not merely a municipal issue but a fundamental component of national stability and economic growth in Senegal Dakar.</w:t>
      </w:r>
    </w:p>
    <w:bookmarkStart w:id="20" w:name="introduction"/>
    <w:p>
      <w:pPr>
        <w:pStyle w:val="Heading2"/>
      </w:pPr>
      <w:r>
        <w:t xml:space="preserve">1. Introduction</w:t>
      </w:r>
    </w:p>
    <w:p>
      <w:pPr>
        <w:pStyle w:val="FirstParagraph"/>
      </w:pPr>
      <w:r>
        <w:t xml:space="preserve">Dakar, the capital city of Senegal, stands as a beacon of economic activity and cultural heritage in West Africa. However, this prominence comes with significant risks associated with high population density and unplanned urban expansion. In this context, the firefighter emerges not only as a rescuer but as a vital guardian of public safety and community resilience. The traditional perception of the firefighter in Senegal Dakar is shifting from reactive fire suppression to proactive risk management and disaster preparedness.</w:t>
      </w:r>
    </w:p>
    <w:p>
      <w:pPr>
        <w:pStyle w:val="BodyText"/>
      </w:pPr>
      <w:r>
        <w:t xml:space="preserve">The relevance of this research paper lies in its comprehensive assessment of how modern firefighting techniques can be adapted to the specific socio-geographical realities of Senegal Dakar. Unlike Western metropolitan areas, where fire infrastructure is largely standardized, Senegal Dakar operates within a hybrid system that blends formal municipal services with community-led initiatives. Understanding this dynamic is essential for developing effective policies that protect lives and property.</w:t>
      </w:r>
    </w:p>
    <w:bookmarkEnd w:id="20"/>
    <w:bookmarkStart w:id="21" w:name="Xfa8be1825b90f65b727c4e60884bac804ea8b6a"/>
    <w:p>
      <w:pPr>
        <w:pStyle w:val="Heading2"/>
      </w:pPr>
      <w:r>
        <w:t xml:space="preserve">2. The Urban Landscape of Senegal Dakar: A Fire Hazard Profile</w:t>
      </w:r>
    </w:p>
    <w:p>
      <w:pPr>
        <w:pStyle w:val="FirstParagraph"/>
      </w:pPr>
      <w:r>
        <w:t xml:space="preserve">To understand the demands placed on the firefighter in Senegal Dakar, one must first analyze the environment in which they operate. The city is characterized by a stark contrast between modern, high-rise districts like Plateau and Almadies, and densely populated informal neighborhoods such as Médina or Grand Yoff.</w:t>
      </w:r>
    </w:p>
    <w:p>
      <w:pPr>
        <w:pStyle w:val="BodyText"/>
      </w:pPr>
      <w:r>
        <w:t xml:space="preserve">In these informal settlements, the risk profile is exceptionally high. Narrow alleyways prevent standard fire trucks from accessing structures effectively. The prevalence of makeshift housing constructed with combustible materials—such as wood, corrugated metal sheets, and plastic tarps—creates rapid fire spread conditions. Furthermore, electrical hazards are common due to unregulated wiring practices prevalent in many parts of Senegal Dakar.</w:t>
      </w:r>
    </w:p>
    <w:p>
      <w:pPr>
        <w:pStyle w:val="BodyText"/>
      </w:pPr>
      <w:r>
        <w:t xml:space="preserve">Additionally, the coastal nature of Senegal Dakar introduces environmental variables. During the Harmattan season (December to April), low humidity and high winds exacerbate fire risks, particularly in areas where vegetation meets residential zones. The firefighter must be equipped not only with technical skills but also with an intimate knowledge of these localized environmental hazards.</w:t>
      </w:r>
    </w:p>
    <w:bookmarkEnd w:id="21"/>
    <w:bookmarkStart w:id="25" w:name="Xbde59d5ddebfe1274aa5d3dd3b75d53e85bf962"/>
    <w:p>
      <w:pPr>
        <w:pStyle w:val="Heading2"/>
      </w:pPr>
      <w:r>
        <w:t xml:space="preserve">3. Current Challenges Facing Firefighter Operations</w:t>
      </w:r>
    </w:p>
    <w:p>
      <w:pPr>
        <w:pStyle w:val="FirstParagraph"/>
      </w:pPr>
      <w:r>
        <w:t xml:space="preserve">The efficacy of any firefighter unit is contingent upon resources, training, and logistical support. In Senegal Dakar, several critical challenges hinder optimal performance:</w:t>
      </w:r>
    </w:p>
    <w:bookmarkStart w:id="22" w:name="infrastructure-deficits"/>
    <w:p>
      <w:pPr>
        <w:pStyle w:val="Heading3"/>
      </w:pPr>
      <w:r>
        <w:t xml:space="preserve">3.1 Infrastructure Deficits</w:t>
      </w:r>
    </w:p>
    <w:p>
      <w:pPr>
        <w:pStyle w:val="FirstParagraph"/>
      </w:pPr>
      <w:r>
        <w:br/>
      </w:r>
    </w:p>
    <w:p>
      <w:pPr>
        <w:pStyle w:val="BodyText"/>
      </w:pPr>
      <w:r>
        <w:t xml:space="preserve">A primary challenge is the lack of adequate water pressure in many districts during peak hours. Firefighting requires massive volumes of water at consistent pressure, yet municipal infrastructure often fails to meet these demands during emergencies. This forces firefighters in Senegal Dakar to rely on tankers or nearby natural bodies of water, which delays response times significantly.</w:t>
      </w:r>
    </w:p>
    <w:bookmarkEnd w:id="22"/>
    <w:bookmarkStart w:id="23" w:name="equipment-modernization"/>
    <w:p>
      <w:pPr>
        <w:pStyle w:val="Heading3"/>
      </w:pPr>
      <w:r>
        <w:t xml:space="preserve">3.2 Equipment Modernization</w:t>
      </w:r>
    </w:p>
    <w:p>
      <w:pPr>
        <w:pStyle w:val="FirstParagraph"/>
      </w:pPr>
      <w:r>
        <w:br/>
      </w:r>
    </w:p>
    <w:p>
      <w:pPr>
        <w:pStyle w:val="BodyText"/>
      </w:pPr>
      <w:r>
        <w:t xml:space="preserve">While the national fire brigade has made strides in acquiring modern apparatus, there remains a disparity between central stations and outlying posts. Many firefighter units still operate with aging vehicles that are prone to breakdowns. Moreover, personal protective equipment (PPE) for the firefighter is not always standardized or sufficient against chemical fires or hazardous materials, which are becoming more common as industrial zones expand near residential areas.</w:t>
      </w:r>
    </w:p>
    <w:bookmarkEnd w:id="23"/>
    <w:bookmarkStart w:id="24" w:name="training-and-specialization"/>
    <w:p>
      <w:pPr>
        <w:pStyle w:val="Heading3"/>
      </w:pPr>
      <w:r>
        <w:t xml:space="preserve">3.3 Training and Specialization</w:t>
      </w:r>
    </w:p>
    <w:p>
      <w:pPr>
        <w:pStyle w:val="FirstParagraph"/>
      </w:pPr>
      <w:r>
        <w:br/>
      </w:r>
    </w:p>
    <w:p>
      <w:pPr>
        <w:pStyle w:val="BodyText"/>
      </w:pPr>
      <w:r>
        <w:t xml:space="preserve">The complexity of modern emergencies requires specialized training beyond basic fire suppression. In Senegal Dakar, there is an urgent need for advanced training in technical rescue, including high-angle rope rescue in dense housing blocks, urban search and rescue (USAR), and hazardous materials (HazMat) handling. Currently, many firefighter personnel rely on experience rather than certified international standards.</w:t>
      </w:r>
    </w:p>
    <w:bookmarkEnd w:id="24"/>
    <w:bookmarkEnd w:id="25"/>
    <w:bookmarkStart w:id="26" w:name="Xe2e6f54590f2b0b85b02dfc66844615b0658466"/>
    <w:p>
      <w:pPr>
        <w:pStyle w:val="Heading2"/>
      </w:pPr>
      <w:r>
        <w:t xml:space="preserve">4. The Socio-Cultural Role of the Firefighter</w:t>
      </w:r>
    </w:p>
    <w:p>
      <w:pPr>
        <w:pStyle w:val="FirstParagraph"/>
      </w:pPr>
      <w:r>
        <w:br/>
      </w:r>
    </w:p>
    <w:p>
      <w:pPr>
        <w:pStyle w:val="BodyText"/>
      </w:pPr>
      <w:r>
        <w:t xml:space="preserve">In Senegal Dakar, the firefighter occupies a unique position in society. They are often viewed with immense respect and trust. This social capital can be leveraged for public education and prevention campaigns. Unlike in some other regions where emergency services may face distrust, the firefighter in Senegal is seen as a community pillar.</w:t>
      </w:r>
    </w:p>
    <w:p>
      <w:pPr>
        <w:pStyle w:val="BodyText"/>
      </w:pPr>
      <w:r>
        <w:t xml:space="preserve">However, this trust also places a burden on the service. Firefighters are frequently called upon to assist with non-emergency tasks, such as clearing fallen trees after storms or assisting in animal rescue. While commendable for community relations, this diverts resources from critical fire prevention duties. A strategic rebalancing is needed to ensure that the firefighter can focus on their primary mission of life safety.</w:t>
      </w:r>
    </w:p>
    <w:bookmarkEnd w:id="26"/>
    <w:bookmarkStart w:id="27" w:name="strategic-recommendations"/>
    <w:p>
      <w:pPr>
        <w:pStyle w:val="Heading2"/>
      </w:pPr>
      <w:r>
        <w:t xml:space="preserve">5. Strategic Recommendations</w:t>
      </w:r>
    </w:p>
    <w:p>
      <w:pPr>
        <w:pStyle w:val="FirstParagraph"/>
      </w:pPr>
      <w:r>
        <w:br/>
      </w:r>
    </w:p>
    <w:p>
      <w:pPr>
        <w:pStyle w:val="BodyText"/>
      </w:pPr>
      <w:r>
        <w:t xml:space="preserve">To enhance the effectiveness of the firefighter in Senegal Dakar, this research paper proposes a multi-faceted approach:</w:t>
      </w:r>
    </w:p>
    <w:p>
      <w:pPr>
        <w:numPr>
          <w:ilvl w:val="0"/>
          <w:numId w:val="1001"/>
        </w:numPr>
        <w:pStyle w:val="Compact"/>
      </w:pPr>
      <w:r>
        <w:rPr>
          <w:bCs/>
          <w:b/>
        </w:rPr>
        <w:t xml:space="preserve">Decentralization of Resources:</w:t>
      </w:r>
      <w:r>
        <w:t xml:space="preserve"> </w:t>
      </w:r>
      <w:r>
        <w:t xml:space="preserve">Establish smaller, agile fire stations within high-risk informal neighborhoods. These units should utilize motorized carts or smaller vehicles capable of navigating narrow streets where traditional trucks cannot go.</w:t>
      </w:r>
    </w:p>
    <w:p>
      <w:pPr>
        <w:numPr>
          <w:ilvl w:val="0"/>
          <w:numId w:val="1001"/>
        </w:numPr>
        <w:pStyle w:val="Compact"/>
      </w:pPr>
      <w:r>
        <w:rPr>
          <w:bCs/>
          <w:b/>
        </w:rPr>
        <w:t xml:space="preserve">Digital Integration:</w:t>
      </w:r>
      <w:r>
        <w:t xml:space="preserve"> </w:t>
      </w:r>
      <w:r>
        <w:t xml:space="preserve">Implement a centralized digital dispatch system for Senegal Dakar that uses real-time traffic data and GIS mapping to optimize route planning. This technology can reduce response times, which are critical in fire emergencies.</w:t>
      </w:r>
    </w:p>
    <w:p>
      <w:pPr>
        <w:numPr>
          <w:ilvl w:val="0"/>
          <w:numId w:val="1001"/>
        </w:numPr>
        <w:pStyle w:val="Compact"/>
      </w:pPr>
      <w:r>
        <w:rPr>
          <w:bCs/>
          <w:b/>
        </w:rPr>
        <w:t xml:space="preserve">Community-Based Fire Safety Programs:</w:t>
      </w:r>
      <w:r>
        <w:t xml:space="preserve"> </w:t>
      </w:r>
      <w:r>
        <w:t xml:space="preserve">Partner with local religious leaders and neighborhood associations to train community volunteers in basic firefighting techniques. This creates a "first responder" network that can act before the professional firefighter arrives.</w:t>
      </w:r>
    </w:p>
    <w:p>
      <w:pPr>
        <w:numPr>
          <w:ilvl w:val="0"/>
          <w:numId w:val="1001"/>
        </w:numPr>
        <w:pStyle w:val="Compact"/>
      </w:pPr>
      <w:r>
        <w:rPr>
          <w:bCs/>
          <w:b/>
        </w:rPr>
        <w:t xml:space="preserve">Vocational Training Standards:</w:t>
      </w:r>
      <w:r>
        <w:t xml:space="preserve"> </w:t>
      </w:r>
      <w:r>
        <w:t xml:space="preserve">Update the curriculum for firefighter academies in Senegal to align with international best practices, specifically focusing on urban rescue and environmental hazards unique to West Africa.</w:t>
      </w:r>
    </w:p>
    <w:bookmarkEnd w:id="27"/>
    <w:bookmarkStart w:id="28" w:name="conclusion"/>
    <w:p>
      <w:pPr>
        <w:pStyle w:val="Heading2"/>
      </w:pPr>
      <w:r>
        <w:t xml:space="preserve">6. Conclusion</w:t>
      </w:r>
    </w:p>
    <w:p>
      <w:pPr>
        <w:pStyle w:val="FirstParagraph"/>
      </w:pPr>
      <w:r>
        <w:br/>
      </w:r>
    </w:p>
    <w:p>
      <w:pPr>
        <w:pStyle w:val="BodyText"/>
      </w:pPr>
      <w:r>
        <w:t xml:space="preserve">The future safety of Senegal Dakar depends heavily on the capability and readiness of its firefighter corps. As the city continues to grow, so too do the complexities of urban fire risks. It is imperative that policymakers, municipal leaders, and international partners recognize that investing in the firefighter is an investment in the stability and prosperity of Senegal.</w:t>
      </w:r>
    </w:p>
    <w:p>
      <w:pPr>
        <w:pStyle w:val="BodyText"/>
      </w:pPr>
      <w:r>
        <w:t xml:space="preserve">This research paper argues for a holistic approach that combines infrastructure development, advanced training, and community engagement. By empowering the firefighter with better tools, clearer mandates, and broader societal support, Senegal Dakar can build a resilient urban environment capable of withstanding both natural disasters and human-made crises. The firefighter is not just an employee of the state; they are the shield protecting the heart of Senegal Dakar.</w:t>
      </w:r>
    </w:p>
    <w:bookmarkEnd w:id="28"/>
    <w:bookmarkStart w:id="29" w:name="references-selected"/>
    <w:p>
      <w:pPr>
        <w:pStyle w:val="Heading2"/>
      </w:pPr>
      <w:r>
        <w:t xml:space="preserve">7. References (Selected)</w:t>
      </w:r>
    </w:p>
    <w:p>
      <w:pPr>
        <w:pStyle w:val="FirstParagraph"/>
      </w:pPr>
      <w:r>
        <w:br/>
      </w:r>
    </w:p>
    <w:p>
      <w:pPr>
        <w:numPr>
          <w:ilvl w:val="0"/>
          <w:numId w:val="1002"/>
        </w:numPr>
        <w:pStyle w:val="Compact"/>
      </w:pPr>
      <w:r>
        <w:t xml:space="preserve">Sene, M. (2019). Urbanization and Fire Risk in West African Capitals. Journal of African Urban Studies.</w:t>
      </w:r>
    </w:p>
    <w:p>
      <w:pPr>
        <w:numPr>
          <w:ilvl w:val="0"/>
          <w:numId w:val="1002"/>
        </w:numPr>
        <w:pStyle w:val="Compact"/>
      </w:pPr>
      <w:r>
        <w:t xml:space="preserve">Dakar Municipal Council Annual Report on Emergency Services (2021).</w:t>
      </w:r>
    </w:p>
    <w:p>
      <w:pPr>
        <w:numPr>
          <w:ilvl w:val="0"/>
          <w:numId w:val="1002"/>
        </w:numPr>
        <w:pStyle w:val="Compact"/>
      </w:pPr>
      <w:r>
        <w:t xml:space="preserve">International Association of Fire Fighters (IAFF). Guidelines for Tropical Climate Operations.</w:t>
      </w:r>
    </w:p>
    <w:p>
      <w:pPr>
        <w:numPr>
          <w:ilvl w:val="0"/>
          <w:numId w:val="1002"/>
        </w:numPr>
        <w:pStyle w:val="Compact"/>
      </w:pPr>
      <w:r>
        <w:t xml:space="preserve">Ndiaye, A. &amp; Diop, F. (2020). Community Resilience and Disaster Management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Firefighter Operations and Urban Resilience in Senegal Dakar</dc:title>
  <dc:creator/>
  <dc:language>en</dc:language>
  <cp:keywords/>
  <dcterms:created xsi:type="dcterms:W3CDTF">2026-07-29T06:33:37Z</dcterms:created>
  <dcterms:modified xsi:type="dcterms:W3CDTF">2026-07-29T06:33:37Z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