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0" w:name="X800fdddeb17c035d81d7335058665b52e8f76d6"/>
    <w:p>
      <w:pPr>
        <w:pStyle w:val="Heading1"/>
      </w:pPr>
      <w:r>
        <w:t xml:space="preserve">The Role and Evolution of Firefighters in South Korea Seoul: A Comprehensive Research Paper</w:t>
      </w:r>
    </w:p>
    <w:p>
      <w:pPr>
        <w:pStyle w:val="FirstParagraph"/>
      </w:pPr>
      <w:r>
        <w:rPr>
          <w:bCs/>
          <w:b/>
        </w:rPr>
        <w:t xml:space="preserve">Abstract:</w:t>
      </w:r>
    </w:p>
    <w:p>
      <w:pPr>
        <w:pStyle w:val="BodyText"/>
      </w:pPr>
      <w:r>
        <w:t xml:space="preserve">This research paper explores the multifaceted role of firefighters within the bustling metropolis of Seoul, South Korea. With its unique urban landscape, dense population, and specific geographical challenges, this city presents a distinct set of emergency response requirements that have shaped both the operational strategies and cultural perception regarding firefighter service in modern times.</w:t>
      </w:r>
    </w:p>
    <w:bookmarkStart w:id="20" w:name="introduction"/>
    <w:p>
      <w:pPr>
        <w:pStyle w:val="Heading2"/>
      </w:pPr>
      <w:r>
        <w:t xml:space="preserve">Introduction</w:t>
      </w:r>
    </w:p>
    <w:p>
      <w:pPr>
        <w:pStyle w:val="FirstParagraph"/>
      </w:pPr>
      <w:r>
        <w:t xml:space="preserve">The importance of robust public safety infrastructure cannot be overstated, particularly in densely populated urban centers like Seoul. As one of South Korea's most critical cities, Seoul faces diverse risks ranging from high-rise building fires to industrial accidents and natural disasters such as floods or extreme weather events. The dedication and skill required by those who serve as</w:t>
      </w:r>
      <w:r>
        <w:t xml:space="preserve"> </w:t>
      </w:r>
      <w:r>
        <w:rPr>
          <w:bCs/>
          <w:b/>
        </w:rPr>
        <w:t xml:space="preserve">firefighters</w:t>
      </w:r>
      <w:r>
        <w:t xml:space="preserve"> </w:t>
      </w:r>
      <w:r>
        <w:t xml:space="preserve">are paramount for ensuring community resilience against these threats.</w:t>
      </w:r>
    </w:p>
    <w:bookmarkEnd w:id="20"/>
    <w:bookmarkStart w:id="22" w:name="Xc88289df159f4cdd897536cf04fd9e82ddfcd40"/>
    <w:p>
      <w:pPr>
        <w:pStyle w:val="Heading2"/>
      </w:pPr>
      <w:r>
        <w:t xml:space="preserve">The Unique Challenges Facing Firefighting Services in Seoul</w:t>
      </w:r>
    </w:p>
    <w:p>
      <w:pPr>
        <w:pStyle w:val="FirstParagraph"/>
      </w:pPr>
      <w:r>
        <w:rPr>
          <w:bCs/>
          <w:b/>
        </w:rPr>
        <w:t xml:space="preserve">Dense Urban Landscape:</w:t>
      </w:r>
    </w:p>
    <w:p>
      <w:pPr>
        <w:pStyle w:val="BodyText"/>
      </w:pPr>
      <w:r>
        <w:t xml:space="preserve">Seoul’s intricate mix of towering skyscrapers, narrow alleys (often referred to as “alleys” or “dongnae”), and historical structures creates a complex environment for emergency responders. Narrow streets can hinder access for large firefighting vehicles, necessitating specialized equipment designed to navigate tight spaces effectively.</w:t>
      </w:r>
    </w:p>
    <w:bookmarkStart w:id="21" w:name="high-rise-building-emergencies"/>
    <w:p>
      <w:pPr>
        <w:pStyle w:val="Heading3"/>
      </w:pPr>
      <w:r>
        <w:t xml:space="preserve">High-Rise Building Emergencies:</w:t>
      </w:r>
    </w:p>
    <w:p>
      <w:pPr>
        <w:pStyle w:val="FirstParagraph"/>
      </w:pPr>
      <w:r>
        <w:t xml:space="preserve">The proliferation of high-rise residential buildings poses significant challenges during emergencies. Firefighters must possess advanced training in vertical rescue techniques, including rappelling down façades or ascending via elevators while carrying heavy gear under extreme conditions.</w:t>
      </w:r>
    </w:p>
    <w:bookmarkEnd w:id="21"/>
    <w:bookmarkEnd w:id="22"/>
    <w:bookmarkStart w:id="24" w:name="X5dd894b8265aca595016edc477a46ecf4329e75"/>
    <w:p>
      <w:pPr>
        <w:pStyle w:val="Heading2"/>
      </w:pPr>
      <w:r>
        <w:t xml:space="preserve">Educational and Training Requirements for Seoul Firefighters</w:t>
      </w:r>
    </w:p>
    <w:p>
      <w:pPr>
        <w:pStyle w:val="FirstParagraph"/>
      </w:pPr>
      <w:r>
        <w:t xml:space="preserve">Becoming a</w:t>
      </w:r>
      <w:r>
        <w:t xml:space="preserve"> </w:t>
      </w:r>
      <w:r>
        <w:rPr>
          <w:bCs/>
          <w:b/>
        </w:rPr>
        <w:t xml:space="preserve">firefighter</w:t>
      </w:r>
      <w:r>
        <w:t xml:space="preserve"> </w:t>
      </w:r>
      <w:r>
        <w:t xml:space="preserve">in South Korea involves rigorous physical fitness tests alongside comprehensive academic coursework covering everything from medical first aid to chemical hazard management. Candidates undergo extensive simulated disaster scenarios tailored specifically to address potential issues encountered in an urban setting like Seoul.</w:t>
      </w:r>
    </w:p>
    <w:bookmarkStart w:id="23" w:name="ongoing-professional-development"/>
    <w:p>
      <w:pPr>
        <w:pStyle w:val="Heading3"/>
      </w:pPr>
      <w:r>
        <w:t xml:space="preserve">Ongoing Professional Development:</w:t>
      </w:r>
    </w:p>
    <w:p>
      <w:pPr>
        <w:pStyle w:val="FirstParagraph"/>
      </w:pPr>
      <w:r>
        <w:t xml:space="preserve">To stay ahead of emerging threats, continuous education is crucial for all personnel involved in</w:t>
      </w:r>
      <w:r>
        <w:t xml:space="preserve"> </w:t>
      </w:r>
      <w:r>
        <w:rPr>
          <w:bCs/>
          <w:b/>
        </w:rPr>
        <w:t xml:space="preserve">South Korea Seoul’s</w:t>
      </w:r>
      <w:r>
        <w:t xml:space="preserve"> </w:t>
      </w:r>
      <w:r>
        <w:t xml:space="preserve">firefighting force. This includes participation in international exchange programs where knowledge sharing occurs with counterparts from other global cities facing similar challenges.</w:t>
      </w:r>
    </w:p>
    <w:bookmarkEnd w:id="23"/>
    <w:bookmarkEnd w:id="24"/>
    <w:bookmarkStart w:id="26" w:name="X29b390514a09ef9a70dcc445005bd0d35d800ea"/>
    <w:p>
      <w:pPr>
        <w:pStyle w:val="Heading2"/>
      </w:pPr>
      <w:r>
        <w:t xml:space="preserve">The Impact of Technology on Modern Firefighting Operations</w:t>
      </w:r>
    </w:p>
    <w:p>
      <w:pPr>
        <w:pStyle w:val="FirstParagraph"/>
      </w:pPr>
      <w:r>
        <w:t xml:space="preserve">In recent years, technological advancements have transformed how</w:t>
      </w:r>
      <w:r>
        <w:t xml:space="preserve"> </w:t>
      </w:r>
      <w:r>
        <w:rPr>
          <w:bCs/>
          <w:b/>
        </w:rPr>
        <w:t xml:space="preserve">firefighters</w:t>
      </w:r>
      <w:r>
        <w:t xml:space="preserve"> </w:t>
      </w:r>
      <w:r>
        <w:t xml:space="preserve">operate in Seoul. From drone technology used for aerial surveillance during wildfires to AI-driven predictive models identifying high-risk areas prone to fires based on historical data trends – these innovations enhance operational efficiency significantly.</w:t>
      </w:r>
    </w:p>
    <w:bookmarkStart w:id="25" w:name="digital-command-centers"/>
    <w:p>
      <w:pPr>
        <w:pStyle w:val="Heading3"/>
      </w:pPr>
      <w:r>
        <w:t xml:space="preserve">Digital Command Centers:</w:t>
      </w:r>
    </w:p>
    <w:p>
      <w:pPr>
        <w:pStyle w:val="FirstParagraph"/>
      </w:pPr>
      <w:r>
        <w:t xml:space="preserve">The integration of smart city technologies allows real-time monitoring across various districts using IoT sensors connected directly back to central command centers. These systems provide immediate alerts whenever anomalies occur, enabling faster deployment times which ultimately save lives and property damage.</w:t>
      </w:r>
    </w:p>
    <w:bookmarkEnd w:id="25"/>
    <w:bookmarkEnd w:id="26"/>
    <w:bookmarkStart w:id="28" w:name="cultural-perception-community-engagement"/>
    <w:p>
      <w:pPr>
        <w:pStyle w:val="Heading2"/>
      </w:pPr>
      <w:r>
        <w:t xml:space="preserve">Cultural Perception &amp; Community Engagement</w:t>
      </w:r>
    </w:p>
    <w:p>
      <w:pPr>
        <w:pStyle w:val="FirstParagraph"/>
      </w:pPr>
      <w:r>
        <w:rPr>
          <w:bCs/>
          <w:b/>
        </w:rPr>
        <w:t xml:space="preserve">Social Status:</w:t>
      </w:r>
    </w:p>
    <w:p>
      <w:pPr>
        <w:pStyle w:val="BodyText"/>
      </w:pPr>
      <w:r>
        <w:t xml:space="preserve">Being recognized not just locally but nationally as heroes reflects positively upon individuals serving as</w:t>
      </w:r>
      <w:r>
        <w:t xml:space="preserve"> </w:t>
      </w:r>
      <w:r>
        <w:rPr>
          <w:bCs/>
          <w:b/>
        </w:rPr>
        <w:t xml:space="preserve">firefighters</w:t>
      </w:r>
      <w:r>
        <w:t xml:space="preserve">. Public appreciation fosters goodwill between local communities and their protective services leading to increased cooperation during crises when every second counts immensely towards saving lives.</w:t>
      </w:r>
    </w:p>
    <w:bookmarkStart w:id="27" w:name="educational-outreach-programs"/>
    <w:p>
      <w:pPr>
        <w:pStyle w:val="Heading3"/>
      </w:pPr>
      <w:r>
        <w:t xml:space="preserve">Educational Outreach Programs:</w:t>
      </w:r>
    </w:p>
    <w:p>
      <w:pPr>
        <w:pStyle w:val="FirstParagraph"/>
      </w:pPr>
      <w:r>
        <w:t xml:space="preserve">Beyond responding directly after incidents happen proactively engaging through educational workshops helps educate citizens about prevention strategies reducing overall incidence rates significantly over time thereby creating safer living environments overall throughout entire metropolitan areas including but certainly not limited only within bounds defined strictly around capital city limits themselves also extending outward toward surrounding suburban regions alike consistently maintaining consistent standards everywhere equally regardless location type chosen initially among participants joining respective courses offered annually by relevant authorities overseeing operations related solely focused towards achieving goal outlined herein above mentioned previously here today along side fellow colleagues working diligently tirelessly behind scenes daily basis ensuring everyone remains protected against any foreseeable dangers lurking around corners waiting patiently until opportune moment strikes unexpectedly without warning whatsoever beforehand whatsoever possible whatsoever ever conceivable scenario imaginable whatever form takes shape upon arrival scene shortly thereafter once alarm bells begin ringing loud enough throughout entire neighborhood vicinity nearby vicinity surrounding area affected immediately after initial discovery made known publicly via media outlets broadcasted nationwide simultaneously across multiple platforms available today online television radio newspapers magazines etcetera.</w:t>
      </w:r>
    </w:p>
    <w:bookmarkEnd w:id="27"/>
    <w:bookmarkEnd w:id="28"/>
    <w:bookmarkStart w:id="29" w:name="conclusion"/>
    <w:p>
      <w:pPr>
        <w:pStyle w:val="Heading2"/>
      </w:pPr>
      <w:r>
        <w:t xml:space="preserve">Conclusion</w:t>
      </w:r>
    </w:p>
    <w:p>
      <w:pPr>
        <w:pStyle w:val="FirstParagraph"/>
      </w:pPr>
      <w:r>
        <w:t xml:space="preserve">In conclusion, the contributions made by</w:t>
      </w:r>
      <w:r>
        <w:t xml:space="preserve"> </w:t>
      </w:r>
      <w:r>
        <w:rPr>
          <w:bCs/>
          <w:b/>
        </w:rPr>
        <w:t xml:space="preserve">firefighters</w:t>
      </w:r>
      <w:r>
        <w:rPr>
          <w:iCs/>
          <w:i/>
        </w:rPr>
        <w:t xml:space="preserve">(in South Korea Seoul)</w:t>
      </w:r>
      <w:r>
        <w:rPr>
          <w:vertAlign w:val="superscript"/>
        </w:rPr>
        <w:t xml:space="preserve">*</w:t>
      </w:r>
      <w:r>
        <w:t xml:space="preserve">-who embody courage professionalism compassion serve as pillars holding together fabric society facing myriad challenges posed inherently due nature living close proximity others while simultaneously striving maintain harmony balance between progress preservation heritage past generations left behind them before moving forward boldly into future uncertain yet promising horizon ahead lies open wide inviting exploration discovery innovation creativity imagination limitless possibilities awaiting those brave enough dare step foot outside comfort zone face fears head-on without hesitation whatsoever ever possible whatsoever imaginable whatsoever conceivable whatever shape takes upon arrival scene shortly thereafter once alarm bells begin ringing loud enough throughout entire neighborhood vicinity nearby vicinity surrounding area affected immediately after initial discovery made known publicly via media outlets broadcasted nationwide simultaneously across multiple platforms available today online television radio newspapers magazines etcetera.</w:t>
      </w:r>
    </w:p>
    <w:p>
      <w:pPr>
        <w:pStyle w:val="BodyText"/>
      </w:pPr>
      <w:r>
        <w:t xml:space="preserve">*Note: The asterisk (*) indicates emphasis on the specific context of South Korea's capital city.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Firefighters in South Korea Seoul: A Comprehensive Research Paper</dc:title>
  <dc:creator/>
  <dc:language>en</dc:language>
  <cp:keywords/>
  <dcterms:created xsi:type="dcterms:W3CDTF">2026-07-29T16:07:54Z</dcterms:created>
  <dcterms:modified xsi:type="dcterms:W3CDTF">2026-07-29T16:07:54Z</dcterms:modified>
</cp:coreProperties>
</file>

<file path=docProps/custom.xml><?xml version="1.0" encoding="utf-8"?>
<Properties xmlns="http://schemas.openxmlformats.org/officeDocument/2006/custom-properties" xmlns:vt="http://schemas.openxmlformats.org/officeDocument/2006/docPropsVTypes"/>
</file>