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Firefighting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80754cf7f8ec992da30863fb6b2fc16c55e4de7"/>
    <w:p>
      <w:pPr>
        <w:pStyle w:val="Heading1"/>
      </w:pPr>
      <w:r>
        <w:t xml:space="preserve">The Evolution, Challenges, and Strategic Imperatives of Firefighting in Tanzania Dar es Salaam</w:t>
      </w:r>
    </w:p>
    <w:p>
      <w:pPr>
        <w:pStyle w:val="FirstParagraph"/>
      </w:pPr>
      <w:r>
        <w:rPr>
          <w:bCs/>
          <w:b/>
        </w:rPr>
        <w:t xml:space="preserve">Abstract:</w:t>
      </w:r>
    </w:p>
    <w:p>
      <w:pPr>
        <w:pStyle w:val="BodyText"/>
      </w:pPr>
      <w:r>
        <w:t xml:space="preserve">This research paper examines the critical role of the Firefighter within the rapidly urbanizing context of Tanzania Dar es Salaam. As one of Africa’s fastest-growing metropolises, Dar es Salaam faces unique structural and logistical challenges regarding fire safety. This document analyzes the historical development of emergency services in Tanzania, evaluates current operational capacities, identifies systemic gaps such as infrastructure limitations and training deficiencies, and proposes strategic recommendations for enhancing resilience. The study emphasizes that modernizing the Firefighter profession in Tanzania Dar es Salaam is not merely a public safety issue but an economic imperative for sustainable urban development.</w:t>
      </w:r>
    </w:p>
    <w:bookmarkStart w:id="20" w:name="introduction"/>
    <w:p>
      <w:pPr>
        <w:pStyle w:val="Heading2"/>
      </w:pPr>
      <w:r>
        <w:t xml:space="preserve">1. Introduction</w:t>
      </w:r>
    </w:p>
    <w:p>
      <w:pPr>
        <w:pStyle w:val="FirstParagraph"/>
      </w:pPr>
      <w:r>
        <w:t xml:space="preserve">Dar es Salaam, translating to "Port of Peace," has historically served as the commercial hub of Tanzania. However, in recent decades, its population growth and rapid, often unplanned urbanization have transformed it into a complex environment rife with safety hazards. Within this dynamic landscape, the</w:t>
      </w:r>
      <w:r>
        <w:t xml:space="preserve"> </w:t>
      </w:r>
      <w:r>
        <w:rPr>
          <w:bCs/>
          <w:b/>
        </w:rPr>
        <w:t xml:space="preserve">Firefighter</w:t>
      </w:r>
      <w:r>
        <w:t xml:space="preserve"> </w:t>
      </w:r>
      <w:r>
        <w:t xml:space="preserve">stands as a pivotal figure in disaster management and public protection. The role of the firefighter has evolved significantly from simple water-bucket operations to sophisticated technical rescue and hazardous material handling.</w:t>
      </w:r>
    </w:p>
    <w:p>
      <w:pPr>
        <w:pStyle w:val="BodyText"/>
      </w:pPr>
      <w:r>
        <w:t xml:space="preserve">In the context of Tanzania Dar es Salaam, the urgency for a robust firefighting framework cannot be overstated. With densely populated informal settlements (vijiji) interspersed with high-rise commercial buildings in areas like Kariakoo and Masaki, the risk profile is diverse and volatile. This paper argues that strengthening the institutional capacity of firefighters in Tanzania Dar es Salaam requires a holistic approach encompassing infrastructure investment, international best practices in training, and community engagement.</w:t>
      </w:r>
    </w:p>
    <w:bookmarkEnd w:id="20"/>
    <w:bookmarkStart w:id="21" w:name="X273f1bbe9784a803d23c6f0a55531803d0c7c50"/>
    <w:p>
      <w:pPr>
        <w:pStyle w:val="Heading2"/>
      </w:pPr>
      <w:r>
        <w:t xml:space="preserve">2. Historical Context and Institutional Framework</w:t>
      </w:r>
    </w:p>
    <w:p>
      <w:pPr>
        <w:pStyle w:val="FirstParagraph"/>
      </w:pPr>
      <w:r>
        <w:t xml:space="preserve">The history of fire services in Tanzania is intertwined with the nation's colonial past and post-independence development policies. Initially managed under municipal councils, fire protection was a localized concern. However, recognizing the need for standardized emergency response across major urban centers, the government consolidated these efforts under national directives.</w:t>
      </w:r>
    </w:p>
    <w:p>
      <w:pPr>
        <w:pStyle w:val="BodyText"/>
      </w:pPr>
      <w:r>
        <w:t xml:space="preserve">In Tanzania Dar es Salaam, the primary authority responsible for fire prevention and control is the Tanzania Fire Services (TFS). The evolution of this institution reflects broader changes in governance and public safety priorities. Historically, resources were scarce, and equipment was antiquated. Today, while there has been significant modernization—evidenced by the acquisition of newer pumpers and rescue vehicles—the gap between demand and supply remains wide. The role of the</w:t>
      </w:r>
      <w:r>
        <w:t xml:space="preserve"> </w:t>
      </w:r>
      <w:r>
        <w:rPr>
          <w:bCs/>
          <w:b/>
        </w:rPr>
        <w:t xml:space="preserve">Firefighter</w:t>
      </w:r>
      <w:r>
        <w:t xml:space="preserve"> </w:t>
      </w:r>
      <w:r>
        <w:t xml:space="preserve">in Tanzania Dar es Salaam is now legally defined under various public service acts, mandating not just suppression but also prevention, inspection, and education.</w:t>
      </w:r>
    </w:p>
    <w:bookmarkEnd w:id="21"/>
    <w:bookmarkStart w:id="25" w:name="Xab0810d9c7744d1d13c155cef60bf9945f56ae8"/>
    <w:p>
      <w:pPr>
        <w:pStyle w:val="Heading2"/>
      </w:pPr>
      <w:r>
        <w:t xml:space="preserve">3. Current Operational Challenges in Tanzania Dar es Salaam</w:t>
      </w:r>
    </w:p>
    <w:p>
      <w:pPr>
        <w:pStyle w:val="FirstParagraph"/>
      </w:pPr>
      <w:r>
        <w:t xml:space="preserve">Despite progress, the operational environment for firefighters in Tanzania Dar es Salaam presents formidable challenges that hinder effective emergency response.</w:t>
      </w:r>
    </w:p>
    <w:bookmarkStart w:id="22" w:name="urban-infrastructure-and-access-issues"/>
    <w:p>
      <w:pPr>
        <w:pStyle w:val="Heading3"/>
      </w:pPr>
      <w:r>
        <w:t xml:space="preserve">3.1 Urban Infrastructure and Access Issues</w:t>
      </w:r>
    </w:p>
    <w:p>
      <w:pPr>
        <w:pStyle w:val="FirstParagraph"/>
      </w:pPr>
      <w:r>
        <w:t xml:space="preserve">The most significant challenge facing the</w:t>
      </w:r>
      <w:r>
        <w:t xml:space="preserve"> </w:t>
      </w:r>
      <w:r>
        <w:rPr>
          <w:bCs/>
          <w:b/>
        </w:rPr>
        <w:t xml:space="preserve">Firefighter</w:t>
      </w:r>
      <w:r>
        <w:t xml:space="preserve"> </w:t>
      </w:r>
      <w:r>
        <w:t xml:space="preserve">in Tanzania Dar es Salaam is inadequate urban planning. The proliferation of informal settlements features narrow, unpaved pathways that are inaccessible to standard fire engines. When a fire breaks out in areas like Ilala or Ubungo, firefighters often face delays not due to a lack of courage or skill, but due to physical barriers preventing their vehicles from reaching the scene promptly. Furthermore, inconsistent water pressure in municipal systems forces firefighters to rely on tankers and natural water sources, which may be distant.</w:t>
      </w:r>
    </w:p>
    <w:bookmarkEnd w:id="22"/>
    <w:bookmarkStart w:id="23" w:name="X94c79209a9ed4a0e0f232ceb155c9e36dfb3f77"/>
    <w:p>
      <w:pPr>
        <w:pStyle w:val="Heading3"/>
      </w:pPr>
      <w:r>
        <w:t xml:space="preserve">3.2 Resource Allocation and Equipment Maintenance</w:t>
      </w:r>
    </w:p>
    <w:p>
      <w:pPr>
        <w:pStyle w:val="FirstParagraph"/>
      </w:pPr>
      <w:r>
        <w:t xml:space="preserve">Adequate resourcing is critical for effective firefighting. In Tanzania Dar es Salaam, budgetary constraints often result in a shortage of essential protective gear (PPE), personal protective equipment, and advanced rescue tools such as hydraulic cutters or thermal imaging cameras. Additionally, maintenance of existing fleets is sometimes delayed due to supply chain issues for spare parts, leading to periods where operational capacity is diminished.</w:t>
      </w:r>
    </w:p>
    <w:bookmarkEnd w:id="23"/>
    <w:bookmarkStart w:id="24" w:name="training-and-professional-development"/>
    <w:p>
      <w:pPr>
        <w:pStyle w:val="Heading3"/>
      </w:pPr>
      <w:r>
        <w:t xml:space="preserve">3.3 Training and Professional Development</w:t>
      </w:r>
    </w:p>
    <w:p>
      <w:pPr>
        <w:pStyle w:val="FirstParagraph"/>
      </w:pPr>
      <w:r>
        <w:t xml:space="preserve">The nature of modern fires requires specialized knowledge in chemistry, structural engineering, and hazardous materials handling. While the Tanzania Fire Services Academy provides foundational training, continuous professional development opportunities for</w:t>
      </w:r>
      <w:r>
        <w:t xml:space="preserve"> </w:t>
      </w:r>
      <w:r>
        <w:rPr>
          <w:bCs/>
          <w:b/>
        </w:rPr>
        <w:t xml:space="preserve">Firefighters</w:t>
      </w:r>
      <w:r>
        <w:t xml:space="preserve"> </w:t>
      </w:r>
      <w:r>
        <w:t xml:space="preserve">in Tanzania Dar es Salaam are limited compared to global standards. There is a pressing need for advanced certification programs that align with international best practices, ensuring that local personnel are equipped to handle complex industrial fires and high-rise rescue operations.</w:t>
      </w:r>
    </w:p>
    <w:bookmarkEnd w:id="24"/>
    <w:bookmarkEnd w:id="25"/>
    <w:bookmarkStart w:id="26" w:name="Xfe87888485029881596e9b77d0ac5e80dd8911c"/>
    <w:p>
      <w:pPr>
        <w:pStyle w:val="Heading2"/>
      </w:pPr>
      <w:r>
        <w:t xml:space="preserve">4. The Socio-Economic Impact of Effective Firefighting</w:t>
      </w:r>
    </w:p>
    <w:p>
      <w:pPr>
        <w:pStyle w:val="FirstParagraph"/>
      </w:pPr>
      <w:r>
        <w:t xml:space="preserve">The effectiveness of the</w:t>
      </w:r>
      <w:r>
        <w:t xml:space="preserve"> </w:t>
      </w:r>
      <w:r>
        <w:rPr>
          <w:bCs/>
          <w:b/>
        </w:rPr>
        <w:t xml:space="preserve">Firefighter</w:t>
      </w:r>
      <w:r>
        <w:t xml:space="preserve"> </w:t>
      </w:r>
      <w:r>
        <w:t xml:space="preserve">in Tanzania Dar es Salaam extends beyond immediate life-saving measures. Economic stability is closely linked to disaster resilience. Frequent fires can devastate small businesses, which form the backbone of Dar es Salaam’s informal economy. By reducing fire incidents through rigorous inspections and public education, firefighters contribute directly to economic preservation.</w:t>
      </w:r>
    </w:p>
    <w:p>
      <w:pPr>
        <w:pStyle w:val="BodyText"/>
      </w:pPr>
      <w:r>
        <w:t xml:space="preserve">Moreover, a robust firefighting service enhances investor confidence. International and local investors are more likely to commit capital to Tanzania Dar es Salaam if they perceive that the city has reliable emergency infrastructure capable of mitigating catastrophic risks. Therefore, investing in the fire department is an investment in the city’s economic future.</w:t>
      </w:r>
    </w:p>
    <w:bookmarkEnd w:id="26"/>
    <w:bookmarkStart w:id="27" w:name="strategic-recommendations"/>
    <w:p>
      <w:pPr>
        <w:pStyle w:val="Heading2"/>
      </w:pPr>
      <w:r>
        <w:t xml:space="preserve">5. Strategic Recommendations</w:t>
      </w:r>
    </w:p>
    <w:p>
      <w:pPr>
        <w:pStyle w:val="FirstParagraph"/>
      </w:pPr>
      <w:r>
        <w:t xml:space="preserve">To address the identified challenges and optimize the performance of</w:t>
      </w:r>
      <w:r>
        <w:t xml:space="preserve"> </w:t>
      </w:r>
      <w:r>
        <w:rPr>
          <w:bCs/>
          <w:b/>
        </w:rPr>
        <w:t xml:space="preserve">Firefighters</w:t>
      </w:r>
      <w:r>
        <w:t xml:space="preserve"> </w:t>
      </w:r>
      <w:r>
        <w:t xml:space="preserve">in Tanzania Dar es Salaam, several strategic interventions are recommended:</w:t>
      </w:r>
    </w:p>
    <w:p>
      <w:pPr>
        <w:numPr>
          <w:ilvl w:val="0"/>
          <w:numId w:val="1001"/>
        </w:numPr>
        <w:pStyle w:val="Compact"/>
      </w:pPr>
      <w:r>
        <w:rPr>
          <w:bCs/>
          <w:b/>
        </w:rPr>
        <w:t xml:space="preserve">Municipal Planning Integration:</w:t>
      </w:r>
      <w:r>
        <w:t xml:space="preserve">The City Council of Dar es Salaam must enforce stricter building codes that mandate wide access roads for emergency vehicles. Urban renewal projects should prioritize the creation of fire lanes in dense informal settlements.</w:t>
      </w:r>
    </w:p>
    <w:p>
      <w:pPr>
        <w:numPr>
          <w:ilvl w:val="0"/>
          <w:numId w:val="1001"/>
        </w:numPr>
        <w:pStyle w:val="Compact"/>
      </w:pPr>
      <w:r>
        <w:rPr>
          <w:bCs/>
          <w:b/>
        </w:rPr>
        <w:t xml:space="preserve">Digitalization and Early Warning Systems:</w:t>
      </w:r>
      <w:r>
        <w:t xml:space="preserve">Implementing smart city technologies, such as IoT-based smoke detectors linked directly to the central dispatch, can reduce response times significantly. Data analytics should be used to predict high-risk zones in Tanzania Dar es Salaam based on historical incident data.</w:t>
      </w:r>
    </w:p>
    <w:p>
      <w:pPr>
        <w:numPr>
          <w:ilvl w:val="0"/>
          <w:numId w:val="1001"/>
        </w:numPr>
        <w:pStyle w:val="Compact"/>
      </w:pPr>
      <w:r>
        <w:rPr>
          <w:bCs/>
          <w:b/>
        </w:rPr>
        <w:t xml:space="preserve">Enhanced Training Partnerships:</w:t>
      </w:r>
      <w:r>
        <w:t xml:space="preserve">The Tanzania Fire Services should forge stronger partnerships with international firefighting organizations and neighboring countries for exchange programs. Specialized training centers in Tanzania Dar es Salaam should be established to focus on industrial safety, high-rise rescue, and chemical spill management.</w:t>
      </w:r>
    </w:p>
    <w:p>
      <w:pPr>
        <w:numPr>
          <w:ilvl w:val="0"/>
          <w:numId w:val="1001"/>
        </w:numPr>
        <w:pStyle w:val="Compact"/>
      </w:pPr>
      <w:r>
        <w:rPr>
          <w:bCs/>
          <w:b/>
        </w:rPr>
        <w:t xml:space="preserve">Community Engagement and Education:</w:t>
      </w:r>
      <w:r>
        <w:t xml:space="preserve">A proactive approach involves educating the public. Firefighters must work closely with local communities to conduct fire drills and awareness campaigns in schools and markets. Changing cultural attitudes towards fire safety is as important as technological upgrades.</w:t>
      </w:r>
    </w:p>
    <w:p>
      <w:pPr>
        <w:numPr>
          <w:ilvl w:val="0"/>
          <w:numId w:val="1001"/>
        </w:numPr>
        <w:pStyle w:val="Compact"/>
      </w:pPr>
      <w:r>
        <w:rPr>
          <w:bCs/>
          <w:b/>
        </w:rPr>
        <w:t xml:space="preserve">Improved Funding Mechanisms:</w:t>
      </w:r>
      <w:r>
        <w:t xml:space="preserve">The government of Tanzania should increase the budgetary allocation for emergency services, potentially introducing specific levies or public-private partnerships to fund the maintenance and modernization of firefighting equipment in Tanzania Dar es Salaam.</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Firefighter</w:t>
      </w:r>
      <w:r>
        <w:t xml:space="preserve"> </w:t>
      </w:r>
      <w:r>
        <w:t xml:space="preserve">in Tanzania Dar es Salaam plays a critical role in safeguarding lives, property, and economic stability amidst rapid urban growth. While historical precedents and recent reforms have laid a foundation for improvement, significant challenges remain regarding infrastructure access, resource availability, and advanced training. Addressing these issues requires a multi-sectoral approach involving government policy makers, urban planners, international partners, and the community itself.</w:t>
      </w:r>
    </w:p>
    <w:p>
      <w:pPr>
        <w:pStyle w:val="BodyText"/>
      </w:pPr>
      <w:r>
        <w:t xml:space="preserve">The modernization of firefighting capabilities in Tanzania Dar es Salaam is not just a logistical necessity but a moral obligation to the citizens who call this vibrant city home. By investing in comprehensive training, enforcing strict urban codes, and leveraging technology, Tanzania can build a resilient fire service that meets the demands of the 21st century. The future of safety in Tanzania Dar es Salaam depends on empowering its firefighters with the tools, knowledge, and support they need to excel in their vital mission.</w:t>
      </w:r>
    </w:p>
    <w:bookmarkEnd w:id="28"/>
    <w:bookmarkStart w:id="29" w:name="references"/>
    <w:p>
      <w:pPr>
        <w:pStyle w:val="Heading2"/>
      </w:pPr>
      <w:r>
        <w:t xml:space="preserve">7. References</w:t>
      </w:r>
    </w:p>
    <w:p>
      <w:pPr>
        <w:numPr>
          <w:ilvl w:val="0"/>
          <w:numId w:val="1002"/>
        </w:numPr>
        <w:pStyle w:val="Compact"/>
      </w:pPr>
      <w:r>
        <w:t xml:space="preserve">Tanzania Fire Services (TFS). (2023). Annual Report on Emergency Response and Prevention.</w:t>
      </w:r>
    </w:p>
    <w:p>
      <w:pPr>
        <w:numPr>
          <w:ilvl w:val="0"/>
          <w:numId w:val="1002"/>
        </w:numPr>
        <w:pStyle w:val="Compact"/>
      </w:pPr>
      <w:r>
        <w:t xml:space="preserve">Dar es Salaam City Council. (2022). Urban Development and Safety Infrastructure Master Plan.</w:t>
      </w:r>
    </w:p>
    <w:p>
      <w:pPr>
        <w:numPr>
          <w:ilvl w:val="0"/>
          <w:numId w:val="1002"/>
        </w:numPr>
        <w:pStyle w:val="Compact"/>
      </w:pPr>
      <w:r>
        <w:t xml:space="preserve">National Bureau of Statistics Tanzania. (2021). Population Distribution by Age, Sex, and Location.</w:t>
      </w:r>
    </w:p>
    <w:p>
      <w:pPr>
        <w:numPr>
          <w:ilvl w:val="0"/>
          <w:numId w:val="1002"/>
        </w:numPr>
        <w:pStyle w:val="Compact"/>
      </w:pPr>
      <w:r>
        <w:t xml:space="preserve">International Association of Fire Chiefs. (2019). Best Practices in Urban Fire Management for Developing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Strategic Imperatives of Firefighting in Tanzania Dar es Salaam</dc:title>
  <dc:creator/>
  <cp:keywords/>
  <dcterms:created xsi:type="dcterms:W3CDTF">2026-07-29T15:15:08Z</dcterms:created>
  <dcterms:modified xsi:type="dcterms:W3CDTF">2026-07-29T15:15:08Z</dcterms:modified>
</cp:coreProperties>
</file>

<file path=docProps/custom.xml><?xml version="1.0" encoding="utf-8"?>
<Properties xmlns="http://schemas.openxmlformats.org/officeDocument/2006/custom-properties" xmlns:vt="http://schemas.openxmlformats.org/officeDocument/2006/docPropsVTypes"/>
</file>