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Firefighter</w:t>
      </w:r>
      <w:r>
        <w:t xml:space="preserve"> </w:t>
      </w:r>
      <w:r>
        <w:t xml:space="preserve">Operations</w:t>
      </w:r>
      <w:r>
        <w:t xml:space="preserve"> </w:t>
      </w:r>
      <w:r>
        <w:t xml:space="preserve">and</w:t>
      </w:r>
      <w:r>
        <w:t xml:space="preserve"> </w:t>
      </w:r>
      <w:r>
        <w:t xml:space="preserve">Challenges</w:t>
      </w:r>
      <w:r>
        <w:t xml:space="preserve"> </w:t>
      </w:r>
      <w:r>
        <w:t xml:space="preserve">in</w:t>
      </w:r>
      <w:r>
        <w:t xml:space="preserve"> </w:t>
      </w:r>
      <w:r>
        <w:t xml:space="preserve">Venezuela</w:t>
      </w:r>
      <w:r>
        <w:t xml:space="preserve"> </w:t>
      </w:r>
      <w:r>
        <w:t xml:space="preserve">Caracas</w:t>
      </w:r>
    </w:p>
    <w:bookmarkStart w:id="31" w:name="Xa25ca667d8a23697c3dcea96e1959d12d557ff5"/>
    <w:p>
      <w:pPr>
        <w:pStyle w:val="Heading1"/>
      </w:pPr>
      <w:r>
        <w:t xml:space="preserve">A Critical Analysis of Firefighter Preparedness and Operational Challenges in Venezuela Caracas</w:t>
      </w:r>
    </w:p>
    <w:p>
      <w:pPr>
        <w:pStyle w:val="FirstParagraph"/>
      </w:pPr>
      <w:r>
        <w:rPr>
          <w:bCs/>
          <w:b/>
        </w:rPr>
        <w:t xml:space="preserve">Author:</w:t>
      </w:r>
      <w:r>
        <w:br/>
      </w:r>
      <w:r>
        <w:t xml:space="preserve">Research Division on Urban Safety</w:t>
      </w:r>
      <w:r>
        <w:br/>
      </w:r>
      <w:r>
        <w:rPr>
          <w:bCs/>
          <w:b/>
        </w:rPr>
        <w:t xml:space="preserve">Date:</w:t>
      </w:r>
      <w:r>
        <w:br/>
      </w:r>
      <w:r>
        <w:t xml:space="preserve">May 2024</w:t>
      </w:r>
      <w:r>
        <w:br/>
      </w:r>
      <w:r>
        <w:rPr>
          <w:bCs/>
          <w:b/>
        </w:rPr>
        <w:t xml:space="preserve">Subject:</w:t>
      </w:r>
      <w:r>
        <w:br/>
      </w:r>
      <w:r>
        <w:t xml:space="preserve">Emergency Management, Public Safety, Infrastructure Resilience</w:t>
      </w:r>
    </w:p>
    <w:bookmarkStart w:id="20" w:name="abstract"/>
    <w:p>
      <w:pPr>
        <w:pStyle w:val="Heading3"/>
      </w:pPr>
      <w:r>
        <w:t xml:space="preserve">Abstract</w:t>
      </w:r>
    </w:p>
    <w:p>
      <w:pPr>
        <w:pStyle w:val="FirstParagraph"/>
      </w:pPr>
      <w:r>
        <w:t xml:space="preserve">This research paper examines the multifaceted challenges facing the fire department and individual firefighter personnel within the specific context of Venezuela Caracas. As an urban center with unique geographical, economic, and infrastructural characteristics, Caracas presents distinct hazards that require specialized firefighting strategies. This document explores the decline in material resources due to economic instability, the impact of climate change on fire frequency in this tropical metropolis, and the sociopolitical factors influencing emergency response times. Furthermore, it highlights the indispensable role of the firefighter as a guardian of public safety amidst systemic constraints.</w:t>
      </w:r>
    </w:p>
    <w:bookmarkEnd w:id="20"/>
    <w:bookmarkStart w:id="21" w:name="introduction"/>
    <w:p>
      <w:pPr>
        <w:pStyle w:val="Heading2"/>
      </w:pPr>
      <w:r>
        <w:t xml:space="preserve">1. Introduction</w:t>
      </w:r>
    </w:p>
    <w:p>
      <w:pPr>
        <w:pStyle w:val="FirstParagraph"/>
      </w:pPr>
      <w:r>
        <w:t xml:space="preserve">The role of the firefighter extends far beyond extinguishing flames; it encompasses rescue operations, hazardous material management, and community education. However, in Venezuela Caracas, the traditional models of firefighting are under unprecedented pressure. The capital city serves as a dense urban hub where high population density intersects with aging infrastructure and rapid urbanization in peripheral areas known as "barrios." For the modern firefighter operating in this environment, the mandate is not only to respond to fires but to navigate a complex landscape of resource scarcity and social vulnerability.</w:t>
      </w:r>
    </w:p>
    <w:p>
      <w:pPr>
        <w:pStyle w:val="BodyText"/>
      </w:pPr>
      <w:r>
        <w:t xml:space="preserve">This paper aims to provide a comprehensive overview of how economic fluctuations, infrastructural decay, and demographic shifts impact firefighting efficacy in Venezuela Caracas. By analyzing these variables, we can better understand the resilience required from firefighter units and the urgent need for strategic adaptations in emergency management protocols specific to this region.</w:t>
      </w:r>
    </w:p>
    <w:bookmarkEnd w:id="21"/>
    <w:bookmarkStart w:id="22" w:name="Xfeb58fc46f35c1339f1d27d43b6b930ffb50e9c"/>
    <w:p>
      <w:pPr>
        <w:pStyle w:val="Heading2"/>
      </w:pPr>
      <w:r>
        <w:t xml:space="preserve">2. Historical Context of Fire Services in Venezuela Caracas</w:t>
      </w:r>
    </w:p>
    <w:p>
      <w:pPr>
        <w:pStyle w:val="FirstParagraph"/>
      </w:pPr>
      <w:r>
        <w:t xml:space="preserve">The fire service in Venezuela has historically been a pillar of civil protection. In Caracas, the growth of the city during the mid-20th century coincided with an expansion of formal emergency services. However, over the past two decades, significant economic volatility has severely impacted public institutions. For many years, firefighter brigades in Venezuela Caracas operated with adequate funding and international-standard equipment. Today, they often operate in a reality defined by scarcity.</w:t>
      </w:r>
    </w:p>
    <w:p>
      <w:pPr>
        <w:pStyle w:val="BodyText"/>
      </w:pPr>
      <w:r>
        <w:t xml:space="preserve">The decentralization of power and subsequent changes in municipal governance have also affected the coordination between national fire services (Senaest) and local Caracas authorities. This fragmentation creates gaps in coverage, particularly in the steep hillsides of Caracas where informal settlements are prevalent. The firefighter is often left to bridge these institutional gaps with minimal support, relying heavily on improvisation and community solidarity.</w:t>
      </w:r>
    </w:p>
    <w:bookmarkEnd w:id="22"/>
    <w:bookmarkStart w:id="23" w:name="X4972b6ad420eb460a5ff0ef83d53ec19c63e2db"/>
    <w:p>
      <w:pPr>
        <w:pStyle w:val="Heading2"/>
      </w:pPr>
      <w:r>
        <w:t xml:space="preserve">3. Infrastructural Challenges and Urban Density</w:t>
      </w:r>
    </w:p>
    <w:p>
      <w:pPr>
        <w:pStyle w:val="FirstParagraph"/>
      </w:pPr>
      <w:r>
        <w:t xml:space="preserve">A primary challenge for the firefighter in Venezuela Caracas is the physical layout of the city. Caracas is built across varied topography, including steep slopes that are prone to landslides, especially during heavy rainy seasons. These geographical features complicate access for emergency vehicles. Narrow, unpaved roads in informal settlements often prevent fire trucks from reaching the source of a blaze directly.</w:t>
      </w:r>
    </w:p>
    <w:p>
      <w:pPr>
        <w:pStyle w:val="BodyText"/>
      </w:pPr>
      <w:r>
        <w:t xml:space="preserve">Furthermore, the electrical infrastructure in many parts of Venezuela Caracas is outdated and poorly maintained. This leads to frequent short circuits that are a leading cause of residential fires. For the firefighter, this means dealing with high-frequency, low-intensity incidents that strain personnel and deplete fuel reserves for patrol vehicles. Additionally, construction practices in informal areas often lack proper fire codes, with buildings made of combustible materials situated closely together. This "domino effect" allows fires to spread rapidly before a firefighter can contain them.</w:t>
      </w:r>
    </w:p>
    <w:bookmarkEnd w:id="23"/>
    <w:bookmarkStart w:id="24" w:name="X7a0c6f82e9df69b4eaec87c5bb543d361911215"/>
    <w:p>
      <w:pPr>
        <w:pStyle w:val="Heading2"/>
      </w:pPr>
      <w:r>
        <w:t xml:space="preserve">4. Resource Scarcity and Equipment Maintenance</w:t>
      </w:r>
    </w:p>
    <w:p>
      <w:pPr>
        <w:pStyle w:val="FirstParagraph"/>
      </w:pPr>
      <w:r>
        <w:t xml:space="preserve">The economic crisis in Venezuela has had a profound impact on the operational capacity of the fire department in Caracas. Procurement of new firefighting equipment, including trucks, hoses, helmets, and personal protective equipment (PPE), has been severely limited due to lack of foreign currency and import restrictions. Consequently, many units rely on aging fleets that require constant maintenance.</w:t>
      </w:r>
    </w:p>
    <w:p>
      <w:pPr>
        <w:pStyle w:val="BodyText"/>
      </w:pPr>
      <w:r>
        <w:t xml:space="preserve">The shortage of spare parts is critical for the modern firefighter. Vehicles that should be retired often remain in service because replacements are unavailable. This poses a significant safety risk not only to the public but to the firefighters themselves, as mechanical failures during emergencies can be fatal. The inability to replace outdated technology means that firefighter teams cannot utilize advanced thermal imaging cameras or state-of-the-art communication systems effectively, relying instead on basic tools and manual coordination.</w:t>
      </w:r>
    </w:p>
    <w:bookmarkEnd w:id="24"/>
    <w:bookmarkStart w:id="25" w:name="Xa612b02ea771430f0df02f29bd47b55b2c5c0a7"/>
    <w:p>
      <w:pPr>
        <w:pStyle w:val="Heading2"/>
      </w:pPr>
      <w:r>
        <w:t xml:space="preserve">5. Climate Factors and Environmental Hazards</w:t>
      </w:r>
    </w:p>
    <w:p>
      <w:pPr>
        <w:pStyle w:val="FirstParagraph"/>
      </w:pPr>
      <w:r>
        <w:t xml:space="preserve">Venezuela Caracas is experiencing changes in climatic patterns that increase the risk of wildfires, particularly in the surrounding mountainous regions such as El Ávila National Park. During dry seasons, these areas become highly susceptible to ignition from human activity or lightning strikes. For the firefighter, this expands their role to include wildland firefighting capabilities.</w:t>
      </w:r>
    </w:p>
    <w:p>
      <w:pPr>
        <w:pStyle w:val="BodyText"/>
      </w:pPr>
      <w:r>
        <w:t xml:space="preserve">The interaction between urban sprawl and natural environments creates a "wildland-urban interface" where fires can threaten residential areas. The firefighter must be trained in both structural firefighting and wildland suppression techniques. However, training programs have been inconsistent due to budget cuts, leaving personnel less prepared for these complex environmental threats.</w:t>
      </w:r>
    </w:p>
    <w:bookmarkEnd w:id="25"/>
    <w:bookmarkStart w:id="26" w:name="Xafe3bd0808990df1573afd3843395a11ad8cc4f"/>
    <w:p>
      <w:pPr>
        <w:pStyle w:val="Heading2"/>
      </w:pPr>
      <w:r>
        <w:t xml:space="preserve">6. Socioeconomic Factors and Community Response</w:t>
      </w:r>
    </w:p>
    <w:p>
      <w:pPr>
        <w:pStyle w:val="FirstParagraph"/>
      </w:pPr>
      <w:r>
        <w:t xml:space="preserve">In the absence of robust state resources, the community in Venezuela Caracas plays a crucial role in fire prevention and initial response. Neighborhood committees often organize voluntary firefighting groups. While this demonstrates resilience, it highlights a gap in professional coverage. The professional firefighter must collaborate with these community groups, which requires trust-building and standardized training.</w:t>
      </w:r>
    </w:p>
    <w:p>
      <w:pPr>
        <w:pStyle w:val="BodyText"/>
      </w:pPr>
      <w:r>
        <w:t xml:space="preserve">Poverty also influences fire risk. In areas where economic hardship is severe, illegal connections to the electrical grid are common to reduce costs. These "gatos" (tapings) are a major fire hazard. The firefighter’s role thus includes educational outreach to inform residents about safe electricity practices, making prevention a key component of their duty in Venezuela Caracas.</w:t>
      </w:r>
    </w:p>
    <w:bookmarkEnd w:id="26"/>
    <w:bookmarkStart w:id="27" w:name="X3ba5bf71faa2ffda631b4241f536643f2e1808d"/>
    <w:p>
      <w:pPr>
        <w:pStyle w:val="Heading2"/>
      </w:pPr>
      <w:r>
        <w:t xml:space="preserve">7. Psychological Impact on Firefighter Personnel</w:t>
      </w:r>
    </w:p>
    <w:p>
      <w:pPr>
        <w:pStyle w:val="FirstParagraph"/>
      </w:pPr>
      <w:r>
        <w:t xml:space="preserve">The psychological toll on the firefighter operating in this environment is significant. Constant exposure to traumatic events, combined with professional frustration due to lack of resources and low compensation, leads to high rates of burnout and stress among personnel in Venezuela Caracas. The emotional burden is compounded by the visibility of suffering within the community they serve. Supporting mental health for firefighters must be a priority for any sustainable emergency management strategy.</w:t>
      </w:r>
    </w:p>
    <w:bookmarkEnd w:id="27"/>
    <w:bookmarkStart w:id="28" w:name="recommendations"/>
    <w:p>
      <w:pPr>
        <w:pStyle w:val="Heading2"/>
      </w:pPr>
      <w:r>
        <w:t xml:space="preserve">8. Recommendations</w:t>
      </w:r>
    </w:p>
    <w:p>
      <w:pPr>
        <w:pStyle w:val="FirstParagraph"/>
      </w:pPr>
      <w:r>
        <w:t xml:space="preserve">To improve fire safety outcomes in Venezuela Caracas, several recommendations are proposed:</w:t>
      </w:r>
    </w:p>
    <w:p>
      <w:pPr>
        <w:numPr>
          <w:ilvl w:val="0"/>
          <w:numId w:val="1001"/>
        </w:numPr>
        <w:pStyle w:val="Compact"/>
      </w:pPr>
      <w:r>
        <w:rPr>
          <w:bCs/>
          <w:b/>
        </w:rPr>
        <w:t xml:space="preserve">Prioritize Preventative Maintenance:</w:t>
      </w:r>
    </w:p>
    <w:p>
      <w:pPr>
        <w:numPr>
          <w:ilvl w:val="0"/>
          <w:numId w:val="1001"/>
        </w:numPr>
        <w:pStyle w:val="Compact"/>
      </w:pPr>
      <w:r>
        <w:rPr>
          <w:bCs/>
          <w:b/>
        </w:rPr>
        <w:t xml:space="preserve">Community-Based Training:</w:t>
      </w:r>
    </w:p>
    <w:p>
      <w:pPr>
        <w:numPr>
          <w:ilvl w:val="0"/>
          <w:numId w:val="1001"/>
        </w:numPr>
        <w:pStyle w:val="Compact"/>
      </w:pPr>
      <w:r>
        <w:rPr>
          <w:bCs/>
          <w:b/>
        </w:rPr>
        <w:t xml:space="preserve">Infrastructure Audits:</w:t>
      </w:r>
      <w:r>
        <w:t xml:space="preserve">Conduct regular electrical audits in high-density areas of Caracas to identify and rectify illegal connections before they cause catastrophic fires.</w:t>
      </w:r>
    </w:p>
    <w:p>
      <w:pPr>
        <w:numPr>
          <w:ilvl w:val="0"/>
          <w:numId w:val="1001"/>
        </w:numPr>
        <w:pStyle w:val="Compact"/>
      </w:pPr>
      <w:r>
        <w:rPr>
          <w:bCs/>
          <w:b/>
        </w:rPr>
        <w:t xml:space="preserve">Mental Health Support:</w:t>
      </w:r>
      <w:r>
        <w:t xml:space="preserve">Establish psychological support programs for firefighter personnel in Venezuela Caracas to address occupational stress and trauma.</w:t>
      </w:r>
    </w:p>
    <w:bookmarkEnd w:id="28"/>
    <w:bookmarkStart w:id="29" w:name="conclusion"/>
    <w:p>
      <w:pPr>
        <w:pStyle w:val="Heading2"/>
      </w:pPr>
      <w:r>
        <w:t xml:space="preserve">9. Conclusion</w:t>
      </w:r>
    </w:p>
    <w:p>
      <w:pPr>
        <w:pStyle w:val="FirstParagraph"/>
      </w:pPr>
      <w:r>
        <w:t xml:space="preserve">The firefighter in Venezuela Caracas operates at the intersection of crisis and resilience. Despite facing severe challenges related to infrastructure, economy, and logistics, these professionals remain essential to the survival and stability of the capital city. Their ability to adapt to limited resources while maintaining a commitment to public safety is commendable but unsustainable without structural support.</w:t>
      </w:r>
    </w:p>
    <w:p>
      <w:pPr>
        <w:pStyle w:val="BodyText"/>
      </w:pPr>
      <w:r>
        <w:t xml:space="preserve">Addressing the needs of the firefighter is not merely an operational issue but a humanitarian one. By improving equipment availability, enhancing training programs, and fostering community partnerships, Venezuela Caracas can build a more resilient emergency response system. The future of fire safety in this vibrant yet vulnerable city depends on recognizing the critical value of its firefighter personnel and investing in their capacity to serve.</w:t>
      </w:r>
    </w:p>
    <w:bookmarkEnd w:id="29"/>
    <w:bookmarkStart w:id="30" w:name="references"/>
    <w:p>
      <w:pPr>
        <w:pStyle w:val="Heading2"/>
      </w:pPr>
      <w:r>
        <w:t xml:space="preserve">10. References</w:t>
      </w:r>
    </w:p>
    <w:p>
      <w:pPr>
        <w:pStyle w:val="FirstParagraph"/>
      </w:pPr>
      <w:r>
        <w:rPr>
          <w:iCs/>
          <w:i/>
        </w:rPr>
        <w:t xml:space="preserve">(Note: In a formal academic setting, specific citations would be included here referencing Venezuelan emergency laws, international firefighting journals, and reports from local NGOs regarding urban safety in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Firefighter Operations and Challenges in Venezuela Caracas</dc:title>
  <dc:creator/>
  <dc:language>en</dc:language>
  <cp:keywords/>
  <dcterms:created xsi:type="dcterms:W3CDTF">2026-07-29T22:32:24Z</dcterms:created>
  <dcterms:modified xsi:type="dcterms:W3CDTF">2026-07-29T22:32:24Z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