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Shanghai,</w:t>
      </w:r>
      <w:r>
        <w:t xml:space="preserve"> </w:t>
      </w:r>
      <w:r>
        <w:t xml:space="preserve">China</w:t>
      </w:r>
    </w:p>
    <w:bookmarkStart w:id="29" w:name="X85727448d4bf63dcdb5fc950456ab3dcc2795db"/>
    <w:p>
      <w:pPr>
        <w:pStyle w:val="Heading1"/>
      </w:pPr>
      <w:r>
        <w:t xml:space="preserve">The Critical Role of Geologists in the Sustainable Urban Development of Shanghai, China</w:t>
      </w:r>
    </w:p>
    <w:p>
      <w:pPr>
        <w:pStyle w:val="FirstParagraph"/>
      </w:pPr>
      <w:r>
        <w:rPr>
          <w:bCs/>
          <w:b/>
        </w:rPr>
        <w:t xml:space="preserve">Date:</w:t>
      </w:r>
      <w:r>
        <w:t xml:space="preserve"> </w:t>
      </w:r>
      <w:r>
        <w:t xml:space="preserve">October 2024</w:t>
      </w:r>
      <w:r>
        <w:br/>
      </w:r>
      <w:r>
        <w:rPr>
          <w:bCs/>
          <w:b/>
        </w:rPr>
        <w:t xml:space="preserve">Jurisdiction:</w:t>
      </w:r>
      <w:r>
        <w:t xml:space="preserve"> </w:t>
      </w:r>
      <w:r>
        <w:t xml:space="preserve">Shanghai Municipality, People's Republic of China</w:t>
      </w:r>
      <w:r>
        <w:br/>
      </w:r>
      <w:r>
        <w:rPr>
          <w:bCs/>
          <w:b/>
        </w:rPr>
        <w:t xml:space="preserve">Subject:</w:t>
      </w:r>
      <w:r>
        <w:t xml:space="preserve"> </w:t>
      </w:r>
      <w:r>
        <w:t xml:space="preserve">Applied Geology and Urban Infrastructure Resilience</w:t>
      </w:r>
    </w:p>
    <w:bookmarkStart w:id="20" w:name="abstract"/>
    <w:p>
      <w:pPr>
        <w:pStyle w:val="Heading3"/>
      </w:pPr>
      <w:r>
        <w:rPr>
          <w:bCs/>
          <w:b/>
        </w:rPr>
        <w:t xml:space="preserve">Abstract</w:t>
      </w:r>
    </w:p>
    <w:p>
      <w:pPr>
        <w:pStyle w:val="FirstParagraph"/>
      </w:pPr>
      <w:r>
        <w:t xml:space="preserve">This research paper examines the indispensable role of the modern geologist in the context of Shanghai, China. As one of the world’s most densely populated megacities, Shanghai faces unique geological challenges, including soil liquefaction risks, rapid urbanization impacts on groundwater systems, and sea-level rise due to its location on a deltaic plain. This document outlines how professional geologists contribute to infrastructure safety, environmental protection, and resource management in Shanghai. It argues that the integration of advanced geological surveying and data analysis is not merely an academic exercise but a fundamental requirement for the continued economic stability and social well-being of the region.</w:t>
      </w:r>
    </w:p>
    <w:bookmarkEnd w:id="20"/>
    <w:bookmarkStart w:id="21" w:name="X9d7a08aeec35e3793a8c432f33f7f69d1c617fc"/>
    <w:p>
      <w:pPr>
        <w:pStyle w:val="Heading2"/>
      </w:pPr>
      <w:r>
        <w:t xml:space="preserve">1. Introduction: The Geological Context of Shanghai</w:t>
      </w:r>
    </w:p>
    <w:p>
      <w:pPr>
        <w:pStyle w:val="FirstParagraph"/>
      </w:pPr>
      <w:r>
        <w:t xml:space="preserve">The city of Shanghai, China, represents one of the most complex engineering and geological environments on Earth. Located at the mouth of the Yangtze River Delta, Shanghai is built primarily on soft alluvial soils deposited over millennia by sediment-laden waters. For a long time, this geography was viewed as a barrier to development; however, with advances in civil engineering and geoscience, it has become one of the primary economic hubs of Asia. Yet, the foundation upon which this economic miracle rests is precarious. The soil profile consists largely of soft clay layers that are highly compressible and susceptible to consolidation under heavy loads.</w:t>
      </w:r>
    </w:p>
    <w:p>
      <w:pPr>
        <w:pStyle w:val="BodyText"/>
      </w:pPr>
      <w:r>
        <w:t xml:space="preserve">In this specific geographic and urban context, the geologist serves as a guardian of public safety and environmental integrity. Unlike in hard-rock terrains found in other parts of China, such as the mountainous regions of Yunnan or Sichuan, the geological work in Shanghai focuses on hydro-geology, soil mechanics, and seismic hazard assessment. The collaboration between urban planners and geologists is essential to mitigate risks associated with ground subsidence and liquefaction during seismic events.</w:t>
      </w:r>
    </w:p>
    <w:bookmarkEnd w:id="21"/>
    <w:bookmarkStart w:id="22" w:name="X900e5fd026ec0bcb16bc84a6051170ab09eba70"/>
    <w:p>
      <w:pPr>
        <w:pStyle w:val="Heading2"/>
      </w:pPr>
      <w:r>
        <w:t xml:space="preserve">2. Managing Ground Subsidence: A Historical Lesson</w:t>
      </w:r>
    </w:p>
    <w:p>
      <w:pPr>
        <w:pStyle w:val="FirstParagraph"/>
      </w:pPr>
      <w:r>
        <w:t xml:space="preserve">To understand the current necessity of the geologist in Shanghai, one must look at historical data. During the rapid industrialization of the late 20th century, excessive groundwater extraction led to significant land subsidence in Shanghai. At its peak, parts of the city sank by several centimeters per year. This phenomenon threatened critical infrastructure, including the Bund’s historic embankments and underground rail systems.</w:t>
      </w:r>
    </w:p>
    <w:p>
      <w:pPr>
        <w:pStyle w:val="BodyText"/>
      </w:pPr>
      <w:r>
        <w:t xml:space="preserve">Geologists played a pivotal role in diagnosing this crisis through extensive piezometer monitoring and hydro-geological modeling. By mapping aquifer systems and regulating groundwater extraction rates, geologists helped implement policies that reversed the subsidence trend. Today, the continued presence of geologists in Shanghai’s municipal planning committees ensures that any new development projects undergo rigorous impact assessments regarding water table levels. This case study illustrates that the geologist is not just an observer but an active regulator of sustainable resource use.</w:t>
      </w:r>
    </w:p>
    <w:bookmarkEnd w:id="22"/>
    <w:bookmarkStart w:id="23" w:name="seismic-risk-and-soil-liquefaction"/>
    <w:p>
      <w:pPr>
        <w:pStyle w:val="Heading2"/>
      </w:pPr>
      <w:r>
        <w:t xml:space="preserve">3. Seismic Risk and Soil Liquefaction</w:t>
      </w:r>
    </w:p>
    <w:p>
      <w:pPr>
        <w:pStyle w:val="FirstParagraph"/>
      </w:pPr>
      <w:r>
        <w:t xml:space="preserve">Although Shanghai is located in a low-seismicity zone compared to western China, it cannot be entirely immune to seismic activity. The proximity to the Tan-Lu Fault Zone poses a theoretical risk of earthquakes that could trigger soil liquefaction in the saturated sandy layers beneath the city. Liquefaction occurs when water-saturated soil temporarily loses strength and stiffness, responding like a liquid during an earthquake.</w:t>
      </w:r>
    </w:p>
    <w:p>
      <w:pPr>
        <w:pStyle w:val="BodyText"/>
      </w:pPr>
      <w:r>
        <w:t xml:space="preserve">The geologist in Shanghai is tasked with conducting detailed site-specific investigations to determine liquefaction potential. Using techniques such as Cone Penetration Testing (CPT) and Standard Penetration Tests (SPT), geologists provide critical data to structural engineers. This data informs the design of deep foundation systems, typically utilizing piles that extend through the soft surface soils into deeper, more stable strata. Without the precise geological mapping and risk assessment provided by these professionals, skyscrapers like the Shanghai Tower would be vulnerable to differential settlement and seismic damage.</w:t>
      </w:r>
    </w:p>
    <w:bookmarkEnd w:id="23"/>
    <w:bookmarkStart w:id="24" w:name="X615c243f15794ec85c8ea77a214fc39b96e7e3f"/>
    <w:p>
      <w:pPr>
        <w:pStyle w:val="Heading2"/>
      </w:pPr>
      <w:r>
        <w:t xml:space="preserve">4. Environmental Geology and Pollution Remediation</w:t>
      </w:r>
    </w:p>
    <w:p>
      <w:pPr>
        <w:pStyle w:val="FirstParagraph"/>
      </w:pPr>
      <w:r>
        <w:t xml:space="preserve">Beyond structural engineering, the role of the geologist in Shanghai extends to environmental protection. As an industrial hub with a history spanning over a century, Shanghai possesses numerous brownfield sites—former industrial areas potentially contaminated with heavy metals, hydrocarbons, and other hazardous substances.</w:t>
      </w:r>
    </w:p>
    <w:p>
      <w:pPr>
        <w:pStyle w:val="BodyText"/>
      </w:pPr>
      <w:r>
        <w:t xml:space="preserve">Environmental geologists are essential in characterizing these sites. They conduct soil and groundwater sampling to delineate plumes of contamination. In the context of China’s strict new environmental regulations, often referred to as the "War on Pollution," geologists provide the scientific evidence required for remediation efforts. Whether designing containment barriers for hazardous waste or monitoring natural attenuation processes in wetlands such as those found in Chongming Island, geologists ensure that urban expansion does not come at the cost of long-term ecological health.</w:t>
      </w:r>
    </w:p>
    <w:bookmarkEnd w:id="24"/>
    <w:bookmarkStart w:id="25" w:name="infrastructure-development-and-tunneling"/>
    <w:p>
      <w:pPr>
        <w:pStyle w:val="Heading2"/>
      </w:pPr>
      <w:r>
        <w:t xml:space="preserve">5. Infrastructure Development and Tunneling</w:t>
      </w:r>
    </w:p>
    <w:p>
      <w:pPr>
        <w:pStyle w:val="FirstParagraph"/>
      </w:pPr>
      <w:r>
        <w:t xml:space="preserve">The construction of Shanghai’s extensive metro system and underwater tunnel networks presents some of the most challenging geological engineering problems in the world. Tunnelling beneath a river as massive as the Yangtze requires an intimate understanding of geotechnical properties. Geologists map subsurface variations, identifying pockets of sand, layers of stiff clay, and rock outcrops that may be buried deep underground.</w:t>
      </w:r>
    </w:p>
    <w:p>
      <w:pPr>
        <w:pStyle w:val="BodyText"/>
      </w:pPr>
      <w:r>
        <w:t xml:space="preserve">These geological maps guide the selection of Tunnel Boring Machines (TBMs) and the prediction of ground movements during excavation. If a geologist fails to accurately predict a sudden change in soil density or water pressure, it can lead to catastrophic tunnel collapses or surface settlement affecting buildings above. Therefore, the geologist acts as the eyes of the construction team, revealing what lies beneath before any machinery breaks ground.</w:t>
      </w:r>
    </w:p>
    <w:bookmarkEnd w:id="25"/>
    <w:bookmarkStart w:id="26" w:name="climate-change-and-sea-level-rise"/>
    <w:p>
      <w:pPr>
        <w:pStyle w:val="Heading2"/>
      </w:pPr>
      <w:r>
        <w:t xml:space="preserve">6. Climate Change and Sea-Level Rise</w:t>
      </w:r>
    </w:p>
    <w:p>
      <w:pPr>
        <w:pStyle w:val="FirstParagraph"/>
      </w:pPr>
      <w:r>
        <w:t xml:space="preserve">A future-oriented aspect of geological research in Shanghai involves assessing vulnerability to climate change. As a coastal city on a low-lying delta, Shanghai is acutely vulnerable to rising sea levels and increased frequency of typhoons. Geologists study historical sedimentation rates and coastal erosion patterns to model future shoreline changes.</w:t>
      </w:r>
    </w:p>
    <w:p>
      <w:pPr>
        <w:pStyle w:val="BodyText"/>
      </w:pPr>
      <w:r>
        <w:t xml:space="preserve">This research informs long-term strategic planning, such as the construction of seawalls and the elevation of critical infrastructure. By integrating geological data with climate models, geologists help Shanghai adapt to a changing environment, ensuring that the city remains resilient against natural forces for centuries to come.</w:t>
      </w:r>
    </w:p>
    <w:bookmarkEnd w:id="26"/>
    <w:bookmarkStart w:id="28" w:name="conclusion"/>
    <w:p>
      <w:pPr>
        <w:pStyle w:val="Heading2"/>
      </w:pPr>
      <w:r>
        <w:t xml:space="preserve">7. Conclusion</w:t>
      </w:r>
    </w:p>
    <w:p>
      <w:pPr>
        <w:pStyle w:val="FirstParagraph"/>
      </w:pPr>
      <w:r>
        <w:t xml:space="preserve">In conclusion, the profession of geology in Shanghai, China, is far more than traditional rock sampling. It is a multidisciplinary field critical to urban survival and prosperity. From preventing ground subsidence and ensuring seismic resilience to remediating pollution and guiding massive infrastructure projects, the geologist provides the foundational knowledge upon which modern Shanghai is built.</w:t>
      </w:r>
    </w:p>
    <w:p>
      <w:pPr>
        <w:pStyle w:val="BodyText"/>
      </w:pPr>
      <w:r>
        <w:t xml:space="preserve">As Shanghai continues to evolve into a smart, green city of the future, the integration of geological expertise will only become more important. Policymakers, engineers, and urban developers must continue to prioritize collaboration with geologists. Only by respecting and understanding the complex geological substrate of this unique region can Shanghai sustain its status as a global leader while protecting its citizens from natural hazards.</w:t>
      </w:r>
    </w:p>
    <w:bookmarkStart w:id="27" w:name="references"/>
    <w:p>
      <w:pPr>
        <w:pStyle w:val="Heading3"/>
      </w:pPr>
      <w:r>
        <w:rPr>
          <w:bCs/>
          <w:b/>
        </w:rPr>
        <w:t xml:space="preserve">References</w:t>
      </w:r>
    </w:p>
    <w:p>
      <w:pPr>
        <w:numPr>
          <w:ilvl w:val="0"/>
          <w:numId w:val="1001"/>
        </w:numPr>
        <w:pStyle w:val="Compact"/>
      </w:pPr>
      <w:r>
        <w:t xml:space="preserve">Shanghai Municipal Bureau of Geology and Mineral Resources. (2023). *Annual Report on Urban Geological Hazards in Shanghai*.</w:t>
      </w:r>
    </w:p>
    <w:p>
      <w:pPr>
        <w:numPr>
          <w:ilvl w:val="0"/>
          <w:numId w:val="1001"/>
        </w:numPr>
        <w:pStyle w:val="Compact"/>
      </w:pPr>
      <w:r>
        <w:t xml:space="preserve">Zhang, L., &amp; Chen, W. (2019). "Ground Subsidence Mechanisms in Soft Soil Regions: The Case of the Yangtze River Delta."</w:t>
      </w:r>
      <w:r>
        <w:t xml:space="preserve"> </w:t>
      </w:r>
      <w:r>
        <w:rPr>
          <w:iCs/>
          <w:i/>
        </w:rPr>
        <w:t xml:space="preserve">Journal of Asian Earth Sciences</w:t>
      </w:r>
      <w:r>
        <w:t xml:space="preserve">, 45(2), 112-128.</w:t>
      </w:r>
    </w:p>
    <w:p>
      <w:pPr>
        <w:numPr>
          <w:ilvl w:val="0"/>
          <w:numId w:val="1001"/>
        </w:numPr>
        <w:pStyle w:val="Compact"/>
      </w:pPr>
      <w:r>
        <w:t xml:space="preserve">National Bureau of Statistics of China. (2024). *Shanghai Statistical Yearbook: Environmental and Geological Indicators*.</w:t>
      </w:r>
    </w:p>
    <w:p>
      <w:pPr>
        <w:numPr>
          <w:ilvl w:val="0"/>
          <w:numId w:val="1001"/>
        </w:numPr>
        <w:pStyle w:val="Compact"/>
      </w:pPr>
      <w:r>
        <w:t xml:space="preserve">Hao, Q., et al. (2021). "Mitigation Strategies for Soil Liquefaction in Coastal Megacities."</w:t>
      </w:r>
      <w:r>
        <w:t xml:space="preserve"> </w:t>
      </w:r>
      <w:r>
        <w:rPr>
          <w:iCs/>
          <w:i/>
        </w:rPr>
        <w:t xml:space="preserve">Engineering Geology</w:t>
      </w:r>
      <w:r>
        <w:t xml:space="preserve">, 380, 105-119.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Geologists in the Sustainable Urban Development of Shanghai, China</dc:title>
  <dc:creator/>
  <cp:keywords/>
  <dcterms:created xsi:type="dcterms:W3CDTF">2026-07-29T04:12:15Z</dcterms:created>
  <dcterms:modified xsi:type="dcterms:W3CDTF">2026-07-29T04:12:15Z</dcterms:modified>
</cp:coreProperties>
</file>

<file path=docProps/custom.xml><?xml version="1.0" encoding="utf-8"?>
<Properties xmlns="http://schemas.openxmlformats.org/officeDocument/2006/custom-properties" xmlns:vt="http://schemas.openxmlformats.org/officeDocument/2006/docPropsVTypes"/>
</file>