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Geological</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8" w:name="X54144bda1e9545c95af2199d805d1a381f9458e"/>
    <w:p>
      <w:pPr>
        <w:pStyle w:val="Heading1"/>
      </w:pPr>
      <w:r>
        <w:t xml:space="preserve">The Critical Role of the Geologist in the Urban and Geological Context of Colombia Medellín</w:t>
      </w:r>
    </w:p>
    <w:p>
      <w:pPr>
        <w:pStyle w:val="FirstParagraph"/>
      </w:pPr>
      <w:r>
        <w:rPr>
          <w:iCs/>
          <w:i/>
          <w:bCs/>
          <w:b/>
        </w:rPr>
        <w:t xml:space="preserve">Abstract:</w:t>
      </w:r>
      <w:r>
        <w:br/>
      </w:r>
      <w:r>
        <w:t xml:space="preserve">This research paper examines the multifaceted role of the professional geologist within the specific socio-geological framework of Colombia Medellín. As one of the most topographically complex urban centers in South America, Medellín faces unique challenges related to slope stability, seismic activity, and resource management. This document explores how geological expertise is indispensable for sustainable urban planning, hazard mitigation, and infrastructure development in this rapidly evolving region. It argues that the integration of geological science into public policy and engineering practices is not merely beneficial but essential for the long-term safety and resilience of Colombia Medellín.</w:t>
      </w:r>
    </w:p>
    <w:bookmarkStart w:id="20" w:name="introduction"/>
    <w:p>
      <w:pPr>
        <w:pStyle w:val="Heading2"/>
      </w:pPr>
      <w:r>
        <w:t xml:space="preserve">1. Introduction</w:t>
      </w:r>
    </w:p>
    <w:p>
      <w:pPr>
        <w:pStyle w:val="FirstParagraph"/>
      </w:pPr>
      <w:r>
        <w:t xml:space="preserve">The city of Medellín, located in the Aburrá Valley of Antioquia, Colombia, is a metropolitan area renowned for its social transformation and technological innovation. However, beneath its modern facade lies a complex geological reality defined by steep Andean topography. The region sits within an active tectonic zone characterized by significant seismicity and fragile rock formations. In this context, the</w:t>
      </w:r>
      <w:r>
        <w:t xml:space="preserve"> </w:t>
      </w:r>
      <w:r>
        <w:rPr>
          <w:bCs/>
          <w:b/>
        </w:rPr>
        <w:t xml:space="preserve">Geologist</w:t>
      </w:r>
      <w:r>
        <w:t xml:space="preserve"> </w:t>
      </w:r>
      <w:r>
        <w:t xml:space="preserve">emerges not just as a scientist studying rocks, but as a pivotal guardian of urban safety and sustainable development. This paper aims to delineate the specific responsibilities and impacts of geological professionals in Colombia Medellín, highlighting why their expertise is critical for navigating the risks inherent to living on steep slopes in a seismic zone.</w:t>
      </w:r>
    </w:p>
    <w:bookmarkEnd w:id="20"/>
    <w:bookmarkStart w:id="21" w:name="geological-context-of-colombia-medellín"/>
    <w:p>
      <w:pPr>
        <w:pStyle w:val="Heading2"/>
      </w:pPr>
      <w:r>
        <w:t xml:space="preserve">2. Geological Context of Colombia Medellín</w:t>
      </w:r>
    </w:p>
    <w:p>
      <w:pPr>
        <w:pStyle w:val="FirstParagraph"/>
      </w:pPr>
      <w:r>
        <w:t xml:space="preserve">To understand the necessity of geological intervention, one must first appreciate the geology of Colombia Medellín. The city is built upon a narrow valley bounded by high mountains, primarily composed of sedimentary and metamorphic rocks such as sandstones, shales, and limestones. These formations are often weathered and fractured due to millions years of tectonic uplift and erosion. Furthermore, the region is intersected by several fault lines, including the Santa Rosa de Osos fault system. The interaction between these geological structures and heavy rainfall creates a high susceptibility to mass movements.</w:t>
      </w:r>
    </w:p>
    <w:p>
      <w:pPr>
        <w:pStyle w:val="BodyText"/>
      </w:pPr>
      <w:r>
        <w:t xml:space="preserve">The climate of Colombia Medellín adds another layer of complexity. While generally temperate due to its altitude, the city experiences intense seasonal rainfall patterns. When water infiltrates unstable slopes composed of weak geological materials, the shear strength of the soil decreases dramatically. This phenomenon is exacerbated by unplanned urban expansion into high-risk areas, known locally as *barrios de ladera* (hillside neighborhoods). It is here that the technical knowledge of a qualified</w:t>
      </w:r>
      <w:r>
        <w:t xml:space="preserve"> </w:t>
      </w:r>
      <w:r>
        <w:rPr>
          <w:bCs/>
          <w:b/>
        </w:rPr>
        <w:t xml:space="preserve">Geologist</w:t>
      </w:r>
      <w:r>
        <w:t xml:space="preserve"> </w:t>
      </w:r>
      <w:r>
        <w:t xml:space="preserve">becomes a matter of public safety.</w:t>
      </w:r>
    </w:p>
    <w:bookmarkEnd w:id="21"/>
    <w:bookmarkStart w:id="22" w:name="slope-stability-and-hazard-mitigation"/>
    <w:p>
      <w:pPr>
        <w:pStyle w:val="Heading2"/>
      </w:pPr>
      <w:r>
        <w:t xml:space="preserve">3. Slope Stability and Hazard Mitigation</w:t>
      </w:r>
    </w:p>
    <w:p>
      <w:pPr>
        <w:pStyle w:val="FirstParagraph"/>
      </w:pPr>
      <w:r>
        <w:t xml:space="preserve">The most pressing contribution of the geologist in Colombia Medellín is the assessment and mitigation of landslide risks. Historical data shows that landslides have caused significant loss of life and property damage in the region, particularly during periods of heavy precipitation associated with phenomena such as El Niño or La Niña. Geologists utilize advanced tools such as Geographic Information Systems (GIS), remote sensing, and geotechnical drilling to map hazard zones.</w:t>
      </w:r>
    </w:p>
    <w:p>
      <w:pPr>
        <w:pStyle w:val="BodyText"/>
      </w:pPr>
      <w:r>
        <w:t xml:space="preserve">In Colombia Medellín, geological surveys are mandatory for construction projects in steep areas. The geologist analyzes the stratigraphy, structural weaknesses, and hydrological conditions of a site to determine its stability. This involves calculating Factor of Safety (FOS) values and designing appropriate reinforcement structures, such as retaining walls or soil nailing systems. Without this rigorous scientific analysis, urbanization could proceed blindly into areas destined for catastrophic failure. Therefore, the geologist acts as a technical regulator who enforces building codes based on geological reality rather than economic convenience.</w:t>
      </w:r>
    </w:p>
    <w:bookmarkEnd w:id="22"/>
    <w:bookmarkStart w:id="23" w:name="X01d4ca2d2234f54217ceb0921e18f336dbde2ca"/>
    <w:p>
      <w:pPr>
        <w:pStyle w:val="Heading2"/>
      </w:pPr>
      <w:r>
        <w:t xml:space="preserve">4. Seismic Engineering and Infrastructure Resilience</w:t>
      </w:r>
    </w:p>
    <w:p>
      <w:pPr>
        <w:pStyle w:val="FirstParagraph"/>
      </w:pPr>
      <w:r>
        <w:t xml:space="preserve">Beyond slope stability, Colombia Medellín faces significant seismic threats. The region lies near the boundary of the Nazca, Caribbean, and South American plates, making it prone to earthquakes. The geological foundation upon which buildings rest plays a crucial role in how seismic waves are amplified or dampened. Soft soils and loose sediments can amplify ground motion, leading to structural collapse during an earthquake.</w:t>
      </w:r>
    </w:p>
    <w:p>
      <w:pPr>
        <w:pStyle w:val="BodyText"/>
      </w:pPr>
      <w:r>
        <w:t xml:space="preserve">Geologists work in tandem with geotechnical engineers to perform site response analyses. They identify liquefaction zones—areas where saturated soil temporarily loses strength and behaves like a liquid during shaking—and advise on foundation design accordingly. In Colombia Medellín, this is particularly important for critical infrastructure such as the Metro system, bridges, and hospitals. The geologist provides the subsurface characterization required to design foundations that can withstand both static loads from heavy structures and dynamic loads from seismic events.</w:t>
      </w:r>
    </w:p>
    <w:bookmarkEnd w:id="23"/>
    <w:bookmarkStart w:id="24" w:name="X18529210114f3fa45d64c3a7f7dc52dc968a345"/>
    <w:p>
      <w:pPr>
        <w:pStyle w:val="Heading2"/>
      </w:pPr>
      <w:r>
        <w:t xml:space="preserve">5. Urban Planning and Sustainable Development</w:t>
      </w:r>
    </w:p>
    <w:p>
      <w:pPr>
        <w:pStyle w:val="FirstParagraph"/>
      </w:pPr>
      <w:r>
        <w:t xml:space="preserve">The role of the geologist extends beyond reactive hazard mitigation to proactive urban planning. In Colombia Medellín, rapid population growth has led to informal settlements in ecologically sensitive areas. Geologists contribute to land-use planning by delineating no-build zones and recommending sustainable development strategies that respect geological constraints. This involves creating micro-zonation maps that classify areas based on their geological suitability for construction.</w:t>
      </w:r>
    </w:p>
    <w:p>
      <w:pPr>
        <w:pStyle w:val="BodyText"/>
      </w:pPr>
      <w:r>
        <w:t xml:space="preserve">Furthermore, the geologist plays a key role in water resource management. The Aburrá Valley relies on aquifers and surface water sources that are vulnerable to contamination and over-exploitation. Geological studies help identify recharge zones and protect groundwater quality, ensuring long-term water security for the growing population of Colombia Medellín.</w:t>
      </w:r>
    </w:p>
    <w:bookmarkEnd w:id="24"/>
    <w:bookmarkStart w:id="25" w:name="community-engagement-and-risk-education"/>
    <w:p>
      <w:pPr>
        <w:pStyle w:val="Heading2"/>
      </w:pPr>
      <w:r>
        <w:t xml:space="preserve">6. Community Engagement and Risk Education</w:t>
      </w:r>
    </w:p>
    <w:p>
      <w:pPr>
        <w:pStyle w:val="FirstParagraph"/>
      </w:pPr>
      <w:r>
        <w:t xml:space="preserve">A often overlooked but vital aspect of the geologist's role is community engagement. In many neighborhoods in Colombia Medellín, residents may lack awareness of the geological risks surrounding them. Geologists must translate complex scientific data into actionable information for policymakers and citizens. This includes participating in early warning systems, educational campaigns about landslide prevention, and emergency response planning.</w:t>
      </w:r>
    </w:p>
    <w:p>
      <w:pPr>
        <w:pStyle w:val="BodyText"/>
      </w:pPr>
      <w:r>
        <w:t xml:space="preserve">By fostering a culture of resilience, geologists help empower communities to understand their environment. For instance, explaining the signs of slope instability—such as cracking walls or tilting trees—can save lives. In Colombia Medellín, where social inclusion has been a major focus of public policy, integrating geological risk education is part of the broader effort to protect vulnerable populations.</w:t>
      </w:r>
    </w:p>
    <w:bookmarkEnd w:id="25"/>
    <w:bookmarkStart w:id="26" w:name="conclusion"/>
    <w:p>
      <w:pPr>
        <w:pStyle w:val="Heading2"/>
      </w:pPr>
      <w:r>
        <w:t xml:space="preserve">7. Conclusion</w:t>
      </w:r>
    </w:p>
    <w:p>
      <w:pPr>
        <w:pStyle w:val="FirstParagraph"/>
      </w:pPr>
      <w:r>
        <w:t xml:space="preserve">In conclusion, the profession of the geologist is fundamental to the development and safety of Colombia Medellín. The unique combination of steep topography, active tectonics, and intense rainfall creates a challenging environment that requires sophisticated geological expertise. From preventing landslides in hillside neighborhoods to ensuring seismic resilience in critical infrastructure, the geologist provides the scientific foundation for safe urban living.</w:t>
      </w:r>
    </w:p>
    <w:p>
      <w:pPr>
        <w:pStyle w:val="BodyText"/>
      </w:pPr>
      <w:r>
        <w:t xml:space="preserve">As Colombia Medellín continues to grow and evolve, the demand for high-quality geological services will only increase. It is imperative that government agencies, private sector developers, and academic institutions continue to prioritize geological research and professional practice. By doing so, they ensure that the city remains not only a hub of innovation but also a model of sustainable and resilient urban development in the face of natural hazards.</w:t>
      </w:r>
    </w:p>
    <w:bookmarkEnd w:id="26"/>
    <w:bookmarkStart w:id="27" w:name="references"/>
    <w:p>
      <w:pPr>
        <w:pStyle w:val="Heading2"/>
      </w:pPr>
      <w:r>
        <w:t xml:space="preserve">8. References</w:t>
      </w:r>
    </w:p>
    <w:p>
      <w:pPr>
        <w:numPr>
          <w:ilvl w:val="0"/>
          <w:numId w:val="1001"/>
        </w:numPr>
        <w:pStyle w:val="Compact"/>
      </w:pPr>
      <w:r>
        <w:t xml:space="preserve">Instituto Geográfico Agustín Codazzi (IGAC). (2023). *Geological Maps of Antioquia Department*. Bogotá, Colombia.</w:t>
      </w:r>
    </w:p>
    <w:p>
      <w:pPr>
        <w:numPr>
          <w:ilvl w:val="0"/>
          <w:numId w:val="1001"/>
        </w:numPr>
        <w:pStyle w:val="Compact"/>
      </w:pPr>
      <w:r>
        <w:t xml:space="preserve">Servicio Geológico Colombiano. (2021). *Risk Assessment Report for Mass Movements in the Aburrá Valley*. Medellín, Colombia.</w:t>
      </w:r>
    </w:p>
    <w:p>
      <w:pPr>
        <w:numPr>
          <w:ilvl w:val="0"/>
          <w:numId w:val="1001"/>
        </w:numPr>
        <w:pStyle w:val="Compact"/>
      </w:pPr>
      <w:r>
        <w:t xml:space="preserve">Cerón, J., &amp; Díaz, M. (2019). "Seismic Hazards and Urban Development in Colombian Cities." *Journal of South American Earth Sciences*, 95, 102-115.</w:t>
      </w:r>
    </w:p>
    <w:p>
      <w:pPr>
        <w:numPr>
          <w:ilvl w:val="0"/>
          <w:numId w:val="1001"/>
        </w:numPr>
        <w:pStyle w:val="Compact"/>
      </w:pPr>
      <w:r>
        <w:t xml:space="preserve">Alcaldía de Medellín. (2022). *Plan de Ordenamiento Territorial: Geological Constraints and Land Use*. Medellín, Colombia.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the Urban and Geological Context of Colombia Medellín</dc:title>
  <dc:creator/>
  <dc:language>en</dc:language>
  <cp:keywords/>
  <dcterms:created xsi:type="dcterms:W3CDTF">2026-07-29T18:25:53Z</dcterms:created>
  <dcterms:modified xsi:type="dcterms:W3CDTF">2026-07-29T18:25:53Z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