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Research Paper on the Geological Significance, Environmental Challenges, and Professional Role of a Geologist in India Mumbai</w:t>
      </w:r>
      <w:r>
        <w:t xml:space="preserve"> </w:t>
      </w:r>
      <w:r>
        <w:t xml:space="preserve">Abstract</w:t>
      </w:r>
      <w:r>
        <w:t xml:space="preserve"> </w:t>
      </w:r>
      <w:r>
        <w:t xml:space="preserve">The city of Mumbai, located on the west coast of India, represents one of the most geologically complex urban environments in South Asia. As a densely populated megacity situated largely on reclaimed land and volcanic rock formations known as the Deccan Traps, Mumbai faces unique geological challenges ranging from landslides during monsoon seasons to soil liquefaction risks associated with high seismic activity. This research paper explores the critical role of a geologist in this specific context. It examines the geological history of India Mumbai, analyzes current environmental hazards, and discusses how professional geological expertise is essential for urban planning, infrastructure safety, and sustainable development. The study highlights that while traditional engineering approaches are common in India Mumbai, the integration of advanced geological surveys and soil mechanics is indispensable for mitigating future risks in this dynamic coastal region.</w:t>
      </w:r>
      <w:r>
        <w:t xml:space="preserve"> </w:t>
      </w:r>
      <w:r>
        <w:t xml:space="preserve">Introduction</w:t>
      </w:r>
      <w:r>
        <w:t xml:space="preserve"> </w:t>
      </w:r>
      <w:r>
        <w:t xml:space="preserve">Mumbai serves as the financial capital of India and a hub for global commerce. However, beneath its skyline lies a intricate geological framework that dictates its structural integrity and environmental stability. The city is primarily built on the Mumbai Island, which consists of ancient basaltic rocks from the Deccan Traps volcanic eruptions that occurred millions of years ago, surrounded by softer sedimentary deposits and reclaimed marshlands. Understanding the subsurface conditions in India Mumbai is not merely an academic exercise but a practical necessity for urban resilience.</w:t>
      </w:r>
      <w:r>
        <w:t xml:space="preserve"> </w:t>
      </w:r>
      <w:r>
        <w:t xml:space="preserve">A geologist plays a pivotal role in deciphering these subsurface complexities. Unlike other regions where topography may be dominated by mountains or plains, the geology of India Mumbai is characterized by high vertical stratification and varying soil bearing capacities. This paper argues that the presence of qualified geologists is crucial for interpreting data related to slope stability, groundwater dynamics, and seismic resilience in India Mumbai.</w:t>
      </w:r>
      <w:r>
        <w:t xml:space="preserve"> </w:t>
      </w:r>
      <w:r>
        <w:t xml:space="preserve">Geological Context of India Mumbai</w:t>
      </w:r>
      <w:r>
        <w:t xml:space="preserve"> </w:t>
      </w:r>
      <w:r>
        <w:t xml:space="preserve">To understand the necessity of geological intervention in India Mumbai, one must first appreciate its geological composition. The core of South Mumbai rests on hard basaltic rock from the Deccan Trap formation. This volcanic province was formed by massive flood basalt eruptions approximately 65 million years ago. While this bedrock provides a strong foundation for skyscrapers and heavy infrastructure in areas like Nariman Point, the surrounding areas tell a different story.</w:t>
      </w:r>
      <w:r>
        <w:t xml:space="preserve"> </w:t>
      </w:r>
      <w:r>
        <w:t xml:space="preserve">Much of North Mumbai and suburban extensions are built on reclaimed lands, former swamps, and alluvial deposits laid down by the backwaters of the Mithi River and other creeks. These sediments are often soft, compressible clays which pose significant challenges for construction. In these zones, a geologist is required to conduct detailed soil testing to determine load-bearing capacities. Without this geological insight, structures built in India Mumbai are at risk of differential settlement, where parts of a building sink faster than others due to uneven soil compaction.</w:t>
      </w:r>
      <w:r>
        <w:t xml:space="preserve"> </w:t>
      </w:r>
      <w:r>
        <w:t xml:space="preserve">Furthermore, the city’s geography includes several hillocks and valleys created by erosion over millennia. These topographical features create natural slopes that are prone to instability during the heavy monsoon rains typical of India Mumbai. The geological structure here is not static; it is subject to ongoing processes of weathering and sedimentation, requiring continuous monitoring by geological experts.</w:t>
      </w:r>
      <w:r>
        <w:t xml:space="preserve"> </w:t>
      </w:r>
      <w:r>
        <w:t xml:space="preserve">The Role of a Geologist in Urban Planning and Disaster Management</w:t>
      </w:r>
      <w:r>
        <w:t xml:space="preserve"> </w:t>
      </w:r>
      <w:r>
        <w:t xml:space="preserve">In the context of India Mumbai, a geologist serves as a guardian against natural disasters. The city has experienced tragic landslides in recent years, particularly during periods of intense rainfall. These events are often linked to unplanned construction on unstable slopes and the removal of vegetation that stabilizes soil structures. A professional geologist contributes significantly to disaster management by mapping landslide-prone zones and advising municipal authorities on zoning laws.</w:t>
      </w:r>
      <w:r>
        <w:t xml:space="preserve"> </w:t>
      </w:r>
      <w:r>
        <w:t xml:space="preserve">By utilizing techniques such as Geographic Information Systems (GIS) and remote sensing, a geologist can identify areas in India Mumbai that are at high risk of slope failure. This data is vital for urban planners who need to restrict construction in vulnerable areas or mandate specific engineering interventions, such as retaining walls and drainage systems, to mitigate risks. Additionally, the geologist analyzes the impact of groundwater extraction on land subsidence. In many parts of India Mumbai, excessive pumping of groundwater has led to a lowering of the water table and subsequent ground settlement. Geological monitoring helps regulate this usage to prevent structural damage.</w:t>
      </w:r>
      <w:r>
        <w:t xml:space="preserve"> </w:t>
      </w:r>
      <w:r>
        <w:t xml:space="preserve">Seismic Considerations in India Mumbai</w:t>
      </w:r>
      <w:r>
        <w:t xml:space="preserve"> </w:t>
      </w:r>
      <w:r>
        <w:t xml:space="preserve">Another critical aspect addressed by a geologist in India Mumbai is seismic safety. Although not located on a major fault line like some other parts of India, Mumbai is situated in Zone III, which indicates moderate to substantial damaging earthquake potential. The soft alluvial soils found in many parts of the city can amplify seismic waves, a phenomenon known as soil liquefaction during intense shaking.</w:t>
      </w:r>
      <w:r>
        <w:t xml:space="preserve"> </w:t>
      </w:r>
      <w:r>
        <w:t xml:space="preserve">A geologist works alongside structural engineers to assess site-specific seismic hazards. By analyzing the shear wave velocity and density of subsurface materials, a geologist provides essential parameters for designing earthquake-resistant structures. In India Mumbai, where high-rise buildings are the norm, understanding how these structures interact with the underlying soil is paramount. The geological report serves as a foundational document that influences building codes and safety standards across the city.</w:t>
      </w:r>
      <w:r>
        <w:t xml:space="preserve"> </w:t>
      </w:r>
      <w:r>
        <w:t xml:space="preserve">Environmental Geology and Sustainability</w:t>
      </w:r>
      <w:r>
        <w:t xml:space="preserve"> </w:t>
      </w:r>
      <w:r>
        <w:t xml:space="preserve">Beyond disaster prevention, a geologist in India Mumbai also addresses environmental concerns related to resource management. The city faces chronic water scarcity issues, largely due to overexploitation of aquifers and pollution of surface water sources. A geologist contributes to sustainable groundwater management by identifying recharge zones and evaluating the quality of groundwater resources. This involves hydrogeological surveys that map underground water flows and contamination plumes caused by industrial waste or sewage leaks common in dense urban areas like India Mumbai.</w:t>
      </w:r>
      <w:r>
        <w:t xml:space="preserve"> </w:t>
      </w:r>
      <w:r>
        <w:t xml:space="preserve">Moreover, as the city expands towards its periphery, geological assessments are required for new infrastructure projects such as metro lines and coastal roads. The construction of the Coastal Road Project, for instance, necessitated extensive geological studies to ensure that marine sediments and offshore foundations could support heavy loads without causing ecological damage to the adjacent marine environment.</w:t>
      </w:r>
      <w:r>
        <w:t xml:space="preserve"> </w:t>
      </w:r>
      <w:r>
        <w:t xml:space="preserve">Conclusion</w:t>
      </w:r>
      <w:r>
        <w:t xml:space="preserve"> </w:t>
      </w:r>
      <w:r>
        <w:t xml:space="preserve">In conclusion, the role of a geologist in India Mumbai is multifaceted and indispensable. From providing foundational data for high-rise construction on mixed soil profiles to mitigating landslide risks during monsoons and ensuring seismic resilience, geological expertise underpins the safety and sustainability of one of Asia’s most vital cities. The unique combination of volcanic bedrock, soft alluvial deposits, and coastal erosion dynamics in India Mumbai requires a specialized approach that only a trained geologist can provide.</w:t>
      </w:r>
      <w:r>
        <w:t xml:space="preserve"> </w:t>
      </w:r>
      <w:r>
        <w:t xml:space="preserve">As urbanization continues to accelerate in India Mumbai, the integration of geological science into urban planning must become even more prominent. Future development strategies should rely heavily on comprehensive geological surveys and continuous monitoring systems. It is imperative for policymakers, developers, and communities in India Mumbai to recognize the value of geological insights. Without the proactive involvement of a geologist, the city faces heightened risks of structural failures, environmental degradation, and loss of life during natural disasters. Therefore, fostering a collaborative environment between geologists and other urban stakeholders is essential for ensuring that India Mumbai remains not only an economic powerhouse but also a safe and resilient place to live for its millions of residents.</w:t>
      </w:r>
      <w:r>
        <w:t xml:space="preserve"> </w:t>
      </w:r>
      <w:r>
        <w:t xml:space="preserve">References</w:t>
      </w:r>
      <w:r>
        <w:t xml:space="preserve"> </w:t>
      </w:r>
      <w:r>
        <w:t xml:space="preserve">(Note: In a formal academic setting, specific citations would be included here referring to geological surveys of the Deccan Traps, municipal corporation reports on landslides in Mumbai, and seismic zone maps provided by the Bureau of Indian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2026-07-29T04:14:25Z</dcterms:created>
  <dcterms:modified xsi:type="dcterms:W3CDTF">2026-07-29T04:14:25Z</dcterms:modified>
</cp:coreProperties>
</file>

<file path=docProps/custom.xml><?xml version="1.0" encoding="utf-8"?>
<Properties xmlns="http://schemas.openxmlformats.org/officeDocument/2006/custom-properties" xmlns:vt="http://schemas.openxmlformats.org/officeDocument/2006/docPropsVTypes"/>
</file>