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8" w:name="X6d44a966090125bac1826d4c5f5f2c4f8f3040e"/>
    <w:p>
      <w:pPr>
        <w:pStyle w:val="Heading1"/>
      </w:pPr>
      <w:r>
        <w:t xml:space="preserve">The Role and Impact of Geologists in Kenya, Nairobi: A Strategic Research Analysis</w:t>
      </w:r>
    </w:p>
    <w:p>
      <w:pPr>
        <w:pStyle w:val="FirstParagraph"/>
      </w:pPr>
      <w:r>
        <w:rPr>
          <w:bCs/>
          <w:b/>
        </w:rPr>
        <w:t xml:space="preserve">Abstract:</w:t>
      </w:r>
      <w:r>
        <w:br/>
      </w:r>
      <w:r>
        <w:t xml:space="preserve">This research paper examines the critical importance of geological sciences in the developmental trajectory of Kenya, with a specific focus on its capital city, Nairobi. As urbanization accelerates and infrastructure demands grow, the expertise of a geologist becomes indispensable for sustainable planning, resource management, and disaster mitigation. This document outlines the multifaceted roles that geological professionals play in Nairobi’s construction sector, environmental protection initiatives, and mineral exploration efforts.</w:t>
      </w:r>
    </w:p>
    <w:bookmarkStart w:id="20" w:name="introduction"/>
    <w:p>
      <w:pPr>
        <w:pStyle w:val="Heading2"/>
      </w:pPr>
      <w:r>
        <w:t xml:space="preserve">1. Introduction</w:t>
      </w:r>
    </w:p>
    <w:p>
      <w:pPr>
        <w:pStyle w:val="FirstParagraph"/>
      </w:pPr>
      <w:r>
        <w:t xml:space="preserve">Nairobi stands as one of the most rapidly growing urban centers in East Africa. As a hub for commerce, technology, and diplomacy within Kenya Nairobi faces unprecedented challenges related to spatial expansion, infrastructure resilience, and environmental sustainability. Amidst these challenges lies a fundamental discipline: geology. The study of the Earth’s physical structure and substance is not merely an academic pursuit but a practical necessity for modern urban development.</w:t>
      </w:r>
    </w:p>
    <w:p>
      <w:pPr>
        <w:pStyle w:val="BodyText"/>
      </w:pPr>
      <w:r>
        <w:t xml:space="preserve">A</w:t>
      </w:r>
      <w:r>
        <w:t xml:space="preserve"> </w:t>
      </w:r>
      <w:r>
        <w:rPr>
          <w:bCs/>
          <w:b/>
        </w:rPr>
        <w:t xml:space="preserve">Geologist</w:t>
      </w:r>
      <w:r>
        <w:t xml:space="preserve"> </w:t>
      </w:r>
      <w:r>
        <w:t xml:space="preserve">serves as the bridge between natural earth processes and human engineering interventions. In the context of Kenya Nairobi, understanding soil composition, groundwater availability, seismic activity, and rock stability is crucial. Without accurate geological data, urban planning becomes a gamble with public safety and economic efficiency. This paper argues that integrating professional geological expertise into national and local policies in Nairobi is vital for long-term resilience.</w:t>
      </w:r>
    </w:p>
    <w:bookmarkEnd w:id="20"/>
    <w:bookmarkStart w:id="21" w:name="X799a3315358e5b624aaf2bb29ff229bd3b3bc90"/>
    <w:p>
      <w:pPr>
        <w:pStyle w:val="Heading2"/>
      </w:pPr>
      <w:r>
        <w:t xml:space="preserve">2. Geological Hazards and Urban Planning in Nairobi</w:t>
      </w:r>
    </w:p>
    <w:p>
      <w:pPr>
        <w:pStyle w:val="FirstParagraph"/>
      </w:pPr>
      <w:r>
        <w:t xml:space="preserve">Nairobi is situated on a volcanic plateau, characterized by diverse soil types ranging from clayey soils to rocky outcrops. However, the city also sits within the East African Rift System, a region prone to seismic activities. While major earthquakes are rare compared to other regions globally, minor tremors and landslides pose significant risks, particularly in areas with steep topography such as Lang’ata and Karen.</w:t>
      </w:r>
    </w:p>
    <w:p>
      <w:pPr>
        <w:pStyle w:val="BodyText"/>
      </w:pPr>
      <w:r>
        <w:t xml:space="preserve">The primary responsibility of a</w:t>
      </w:r>
      <w:r>
        <w:t xml:space="preserve"> </w:t>
      </w:r>
      <w:r>
        <w:rPr>
          <w:bCs/>
          <w:b/>
        </w:rPr>
        <w:t xml:space="preserve">Geologist</w:t>
      </w:r>
      <w:r>
        <w:t xml:space="preserve"> </w:t>
      </w:r>
      <w:r>
        <w:t xml:space="preserve">in this context is hazard mapping and risk assessment. By conducting detailed site investigations, geologists can determine the load-bearing capacity of soils for high-rise buildings and residential estates. In Kenya Nairobi, where luxury apartments and commercial complexes are being constructed at an alarming rate, the failure to conduct proper geological surveys can lead to structural failures due to soil liquefaction or uneven settlement.</w:t>
      </w:r>
    </w:p>
    <w:p>
      <w:pPr>
        <w:pStyle w:val="BodyText"/>
      </w:pPr>
      <w:r>
        <w:t xml:space="preserve">Furthermore, urban expansion in Kenya often encroaches upon wetlands and steep slopes. A geologist plays a pivotal role in advising municipal planners on where development is safe and where it poses environmental risks. Mitigating landslide risks requires understanding the subsurface water table and soil shear strength—data that only comprehensive geological studies can provide.</w:t>
      </w:r>
    </w:p>
    <w:bookmarkEnd w:id="21"/>
    <w:bookmarkStart w:id="22" w:name="groundwater-resource-management"/>
    <w:p>
      <w:pPr>
        <w:pStyle w:val="Heading2"/>
      </w:pPr>
      <w:r>
        <w:t xml:space="preserve">3. Groundwater Resource Management</w:t>
      </w:r>
    </w:p>
    <w:p>
      <w:pPr>
        <w:pStyle w:val="FirstParagraph"/>
      </w:pPr>
      <w:r>
        <w:t xml:space="preserve">Water security is a pressing issue in Kenya Nairobi. As the population swells, demand for potable water exceeds supply from existing sources like the Nairobi Dam and River Thika. Groundwater represents a significant alternative source, but its exploitation requires careful scientific management.</w:t>
      </w:r>
    </w:p>
    <w:p>
      <w:pPr>
        <w:pStyle w:val="BodyText"/>
      </w:pPr>
      <w:r>
        <w:t xml:space="preserve">A</w:t>
      </w:r>
      <w:r>
        <w:t xml:space="preserve"> </w:t>
      </w:r>
      <w:r>
        <w:rPr>
          <w:bCs/>
          <w:b/>
        </w:rPr>
        <w:t xml:space="preserve">Geologist</w:t>
      </w:r>
      <w:r>
        <w:t xml:space="preserve"> </w:t>
      </w:r>
      <w:r>
        <w:t xml:space="preserve">specializes in hydrogeology, which is the study of groundwater flow and contamination. In Kenya Nairobi, geologists are tasked with identifying aquifers capable of sustaining boreholes for both domestic and industrial use. They analyze permeability rates, recharge zones, and potential sources of contamination from urban runoff or industrial waste.</w:t>
      </w:r>
    </w:p>
    <w:p>
      <w:pPr>
        <w:pStyle w:val="BodyText"/>
      </w:pPr>
      <w:r>
        <w:t xml:space="preserve">Sustainable extraction is key to preventing land subsidence—a phenomenon where the ground surface settles due to the removal of underground support (water). Without geological oversight, unregulated borehole drilling can deplete aquifers faster than they can recharge, leading to long-term water scarcity. Therefore, the integration of geologists in Kenya Nairobi’s water utility planning is essential for ensuring a resilient water supply chain for future generations.</w:t>
      </w:r>
    </w:p>
    <w:bookmarkEnd w:id="22"/>
    <w:bookmarkStart w:id="23" w:name="Xb0aacfabd11752027a72a93daba6ed23d736a53"/>
    <w:p>
      <w:pPr>
        <w:pStyle w:val="Heading2"/>
      </w:pPr>
      <w:r>
        <w:t xml:space="preserve">4. Construction and Infrastructure Development</w:t>
      </w:r>
    </w:p>
    <w:p>
      <w:pPr>
        <w:pStyle w:val="FirstParagraph"/>
      </w:pPr>
      <w:r>
        <w:t xml:space="preserve">The infrastructure boom in Kenya Nairobi necessitates rigorous foundation engineering. Whether constructing roads, bridges, or skyscrapers, the underlying earth conditions dictate the design parameters. A</w:t>
      </w:r>
      <w:r>
        <w:t xml:space="preserve"> </w:t>
      </w:r>
      <w:r>
        <w:rPr>
          <w:bCs/>
          <w:b/>
        </w:rPr>
        <w:t xml:space="preserve">Geologist</w:t>
      </w:r>
      <w:r>
        <w:t xml:space="preserve"> </w:t>
      </w:r>
      <w:r>
        <w:t xml:space="preserve">provides critical subsurface data through borehole logging and geophysical surveys.</w:t>
      </w:r>
    </w:p>
    <w:p>
      <w:pPr>
        <w:pStyle w:val="BodyText"/>
      </w:pPr>
      <w:r>
        <w:t xml:space="preserve">In areas like Westlands and Upper Hill, where high-density commercial buildings are common, geotechnical reports prepared by geologists determine whether shallow foundations or deep piling systems are required. This directly impacts construction costs and timelines. For instance, identifying pockets of expansive clay in Nairobi’s soil can prevent future damage to building foundations caused by swelling during wet seasons.</w:t>
      </w:r>
    </w:p>
    <w:p>
      <w:pPr>
        <w:pStyle w:val="BodyText"/>
      </w:pPr>
      <w:r>
        <w:t xml:space="preserve">Moreover, the expansion of public transport infrastructure, such as the planned Light Rail Transit (LRT) systems and road expansions around Kenya Nairobi, requires extensive geological mapping to ensure stable track beds and road bases. Geologists assist in selecting appropriate construction materials sourced locally, reducing carbon footprints associated with transporting materials from distant quarries.</w:t>
      </w:r>
    </w:p>
    <w:bookmarkEnd w:id="23"/>
    <w:bookmarkStart w:id="24" w:name="mineral-resources-and-economic-potential"/>
    <w:p>
      <w:pPr>
        <w:pStyle w:val="Heading2"/>
      </w:pPr>
      <w:r>
        <w:t xml:space="preserve">5. Mineral Resources and Economic Potential</w:t>
      </w:r>
    </w:p>
    <w:p>
      <w:pPr>
        <w:pStyle w:val="FirstParagraph"/>
      </w:pPr>
      <w:r>
        <w:t xml:space="preserve">Beyond urban engineering, a</w:t>
      </w:r>
      <w:r>
        <w:t xml:space="preserve"> </w:t>
      </w:r>
      <w:r>
        <w:rPr>
          <w:bCs/>
          <w:b/>
        </w:rPr>
        <w:t xml:space="preserve">Geologist</w:t>
      </w:r>
      <w:r>
        <w:t xml:space="preserve"> </w:t>
      </w:r>
      <w:r>
        <w:t xml:space="preserve">is essential for unlocking Kenya’s mineral wealth. While often overshadowed by its tourism industry, Kenya possesses significant deposits of construction minerals such as limestone, granite, and soda ash. In the greater Nairobi region and surrounding counties like Kiambu and Machakos, quarries supply the bulk of building materials.</w:t>
      </w:r>
    </w:p>
    <w:p>
      <w:pPr>
        <w:pStyle w:val="BodyText"/>
      </w:pPr>
      <w:r>
        <w:t xml:space="preserve">Sustainable mining practices require geological expertise to ensure that extraction does not cause environmental degradation. Geologists in Kenya Nairobi work with regulatory bodies to map mineral reserves, assess the economic viability of deposits, and plan for mine rehabilitation after closure. This ensures that while infrastructure is built, the environment remains protected.</w:t>
      </w:r>
    </w:p>
    <w:bookmarkEnd w:id="24"/>
    <w:bookmarkStart w:id="25" w:name="X00ed0ea63bdbeaa5ea37fcdfc9bcaddf31b73c5"/>
    <w:p>
      <w:pPr>
        <w:pStyle w:val="Heading2"/>
      </w:pPr>
      <w:r>
        <w:t xml:space="preserve">6. Environmental Conservation and Waste Management</w:t>
      </w:r>
    </w:p>
    <w:p>
      <w:pPr>
        <w:pStyle w:val="FirstParagraph"/>
      </w:pPr>
      <w:r>
        <w:t xml:space="preserve">Nairobi generates substantial amounts of solid waste and industrial effluent. Managing this waste safely requires an understanding of subsurface geology to prevent groundwater pollution. A</w:t>
      </w:r>
      <w:r>
        <w:t xml:space="preserve"> </w:t>
      </w:r>
      <w:r>
        <w:rPr>
          <w:bCs/>
          <w:b/>
        </w:rPr>
        <w:t xml:space="preserve">Geologist</w:t>
      </w:r>
      <w:r>
        <w:t xml:space="preserve"> </w:t>
      </w:r>
      <w:r>
        <w:t xml:space="preserve">assists in the selection of landfill sites, ensuring they are located on impermeable clay layers that prevent leachate from contaminating nearby aquifers.</w:t>
      </w:r>
    </w:p>
    <w:p>
      <w:pPr>
        <w:pStyle w:val="BodyText"/>
      </w:pPr>
      <w:r>
        <w:t xml:space="preserve">In Kenya Nairobi, environmental compliance is increasingly stringent. Geologists contribute to Environmental Impact Assessments (EIAs), which are mandatory for large-scale projects. Their expertise ensures that proposed developments do not disrupt natural drainage patterns or destroy critical ecosystems such as the Mlolongo wetlands, which act as natural flood buffers for the city.</w:t>
      </w:r>
    </w:p>
    <w:bookmarkEnd w:id="25"/>
    <w:bookmarkStart w:id="26" w:name="education-and-policy-formulation"/>
    <w:p>
      <w:pPr>
        <w:pStyle w:val="Heading2"/>
      </w:pPr>
      <w:r>
        <w:t xml:space="preserve">7. Education and Policy Formulation</w:t>
      </w:r>
    </w:p>
    <w:p>
      <w:pPr>
        <w:pStyle w:val="FirstParagraph"/>
      </w:pPr>
      <w:r>
        <w:t xml:space="preserve">To fully harness the benefits of geological sciences, there is a need for increased advocacy and education in Kenya Nairobi. Universities must strengthen geology programs to produce more qualified professionals. Furthermore, policymakers in Kenya must recognize that hiring a</w:t>
      </w:r>
      <w:r>
        <w:t xml:space="preserve"> </w:t>
      </w:r>
      <w:r>
        <w:rPr>
          <w:bCs/>
          <w:b/>
        </w:rPr>
        <w:t xml:space="preserve">Geologist</w:t>
      </w:r>
      <w:r>
        <w:t xml:space="preserve"> </w:t>
      </w:r>
      <w:r>
        <w:t xml:space="preserve">is not an optional luxury but a regulatory necessity.</w:t>
      </w:r>
    </w:p>
    <w:p>
      <w:pPr>
        <w:pStyle w:val="BodyText"/>
      </w:pPr>
      <w:r>
        <w:t xml:space="preserve">Policies should mandate geological surveys for all major construction projects over a certain threshold height or volume. In Nairobi, enforcing these regulations will reduce building collapses and enhance public trust in urban development projects. Collaboration between the Geological Survey of Kenya and county governments in Nairobi can facilitate better data sharing and localized planning.</w:t>
      </w:r>
    </w:p>
    <w:bookmarkEnd w:id="26"/>
    <w:bookmarkStart w:id="27" w:name="conclusion"/>
    <w:p>
      <w:pPr>
        <w:pStyle w:val="Heading2"/>
      </w:pPr>
      <w:r>
        <w:t xml:space="preserve">8. Conclusion</w:t>
      </w:r>
    </w:p>
    <w:p>
      <w:pPr>
        <w:pStyle w:val="FirstParagraph"/>
      </w:pPr>
      <w:r>
        <w:t xml:space="preserve">The interplay between geology and urban development in Kenya Nairobi is profound. A</w:t>
      </w:r>
      <w:r>
        <w:t xml:space="preserve"> </w:t>
      </w:r>
      <w:r>
        <w:rPr>
          <w:bCs/>
          <w:b/>
        </w:rPr>
        <w:t xml:space="preserve">Geologist</w:t>
      </w:r>
      <w:r>
        <w:t xml:space="preserve"> </w:t>
      </w:r>
      <w:r>
        <w:t xml:space="preserve">acts as a guardian of public safety, a manager of natural resources, and a facilitator of sustainable infrastructure. From assessing seismic risks and managing groundwater to guiding construction practices and conserving the environment, geological expertise underpins the resilience of modern cities.</w:t>
      </w:r>
    </w:p>
    <w:p>
      <w:pPr>
        <w:pStyle w:val="BodyText"/>
      </w:pPr>
      <w:r>
        <w:t xml:space="preserve">As Kenya continues its development path, Nairobi serves as the epicenter of this transformation. It is imperative that stakeholders in government, private sector construction firms, and civil society prioritize the engagement of geological professionals. By doing so, Kenya Nairobi can transform from a rapidly growing city into a model of sustainable urban living in East Africa. The investment in geological science is an investment in the longevity and safety of our built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Geologists in Kenya, Nairobi: A Strategic Research Analysis</dc:title>
  <dc:creator/>
  <cp:keywords/>
  <dcterms:created xsi:type="dcterms:W3CDTF">2026-07-29T13:26:49Z</dcterms:created>
  <dcterms:modified xsi:type="dcterms:W3CDTF">2026-07-29T13:26:49Z</dcterms:modified>
</cp:coreProperties>
</file>

<file path=docProps/custom.xml><?xml version="1.0" encoding="utf-8"?>
<Properties xmlns="http://schemas.openxmlformats.org/officeDocument/2006/custom-properties" xmlns:vt="http://schemas.openxmlformats.org/officeDocument/2006/docPropsVTypes"/>
</file>