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Morocco</w:t>
      </w:r>
      <w:r>
        <w:t xml:space="preserve"> </w:t>
      </w:r>
      <w:r>
        <w:t xml:space="preserve">Casablanca</w:t>
      </w:r>
    </w:p>
    <w:bookmarkStart w:id="27" w:name="Xbb937e5de4e13ece8d15aa48a3fce498b3328a7"/>
    <w:p>
      <w:pPr>
        <w:pStyle w:val="Heading1"/>
      </w:pPr>
      <w:r>
        <w:t xml:space="preserve">The Strategic Role of the Geologist in the Urban and Industrial Development of Morocco Casablanca</w:t>
      </w:r>
    </w:p>
    <w:p>
      <w:pPr>
        <w:pStyle w:val="FirstParagraph"/>
      </w:pPr>
      <w:r>
        <w:rPr>
          <w:bCs/>
          <w:b/>
        </w:rPr>
        <w:t xml:space="preserve">Abstract</w:t>
      </w:r>
    </w:p>
    <w:p>
      <w:pPr>
        <w:pStyle w:val="BodyText"/>
      </w:pPr>
      <w:r>
        <w:t xml:space="preserve">This research paper examines the critical role of the geologist in supporting sustainable urban planning, industrial expansion, and infrastructure resilience within Casablanca, Morocco. As a primary economic engine for North Africa, Casablanca faces unique geological challenges ranging from seismic activity and soil instability to resource management. By integrating geological data with modern urban development strategies this study argues that the professional expertise of the geologist is not merely supportive but essential for the long-term viability of infrastructure projects in Morocco Casablanca.</w:t>
      </w:r>
    </w:p>
    <w:bookmarkStart w:id="20" w:name="introduction"/>
    <w:p>
      <w:pPr>
        <w:pStyle w:val="Heading2"/>
      </w:pPr>
      <w:r>
        <w:t xml:space="preserve">Introduction</w:t>
      </w:r>
    </w:p>
    <w:p>
      <w:pPr>
        <w:pStyle w:val="FirstParagraph"/>
      </w:pPr>
      <w:r>
        <w:t xml:space="preserve">Casablanca, historically known as Casa-Blanca due to its white-washed buildings, stands as Morocco’s largest city and its industrial capital. Situated on the Atlantic coast it presents a complex geological setting characterized by coastal cliffs alluvial plains and seismic zones. The rapid urbanization of the region has placed unprecedented pressure on local geological frameworks. In this context, the geologist serves as a pivotal figure who bridges the gap between raw earth science and practical civil engineering.</w:t>
      </w:r>
    </w:p>
    <w:p>
      <w:pPr>
        <w:pStyle w:val="BodyText"/>
      </w:pPr>
      <w:r>
        <w:t xml:space="preserve">The importance of geological assessment cannot be overstated in a metropolis where land value is high and space is limited. For Morocco Casablanca specifically the interplay between natural hazards and human development creates a need for rigorous scientific oversight. This paper explores three primary domains where the geologist contributes significantly: seismic risk mitigation, foundation engineering for high-rise structures, and sustainable resource management.</w:t>
      </w:r>
    </w:p>
    <w:bookmarkEnd w:id="20"/>
    <w:bookmarkStart w:id="21" w:name="Xc657e6986d01362d60f551a43c65dd365b6f2a5"/>
    <w:p>
      <w:pPr>
        <w:pStyle w:val="Heading2"/>
      </w:pPr>
      <w:r>
        <w:t xml:space="preserve">Seismic Risk Mitigation and Tectonic Awareness</w:t>
      </w:r>
    </w:p>
    <w:p>
      <w:pPr>
        <w:pStyle w:val="FirstParagraph"/>
      </w:pPr>
      <w:r>
        <w:t xml:space="preserve">Morocco lies within a seismically active zone influenced by the complex interaction between the African and Eurasian tectonic plates. The history of seismic activity in Morocco including significant historical earthquakes serves as a stark reminder of the potential dangers inherent to the region. For Casablanca, understanding local fault lines and ground motion characteristics is paramount.</w:t>
      </w:r>
    </w:p>
    <w:p>
      <w:pPr>
        <w:pStyle w:val="BodyText"/>
      </w:pPr>
      <w:r>
        <w:t xml:space="preserve">The geologist plays a crucial role in micro-zoning studies that map out areas susceptible to liquefaction, amplification of seismic waves, or slope instability. In Morocco Casablanca many neighborhoods are built on soft alluvial soils deposited by the Oued Berrechid and other waterways. When subjected to strong ground shaking these soils can behave like liquids a phenomenon known as liquefaction which leads catastrophic structural failure.</w:t>
      </w:r>
    </w:p>
    <w:p>
      <w:pPr>
        <w:pStyle w:val="BodyText"/>
      </w:pPr>
      <w:r>
        <w:t xml:space="preserve">By conducting detailed subsurface investigations geologists provide data that informs building codes and zoning laws. They identify "soft soil" zones where construction must be restricted or where specialized foundation techniques are required. This proactive approach ensures that the urban fabric of Morocco Casablanca is resilient against future seismic events protecting both human life and economic assets.</w:t>
      </w:r>
    </w:p>
    <w:bookmarkEnd w:id="21"/>
    <w:bookmarkStart w:id="22" w:name="Xe7da73e204688c8ca6a8a392b47103babfda68f"/>
    <w:p>
      <w:pPr>
        <w:pStyle w:val="Heading2"/>
      </w:pPr>
      <w:r>
        <w:t xml:space="preserve">Foundation Engineering and Subsurface Investigation</w:t>
      </w:r>
    </w:p>
    <w:p>
      <w:pPr>
        <w:pStyle w:val="FirstParagraph"/>
      </w:pPr>
      <w:r>
        <w:t xml:space="preserve">The skyline of Casablanca has transformed dramatically over the past two decades with numerous skyscrapers mixed-use complexes and commercial centers rising across the city. Constructing high-rise buildings on coastal terrain requires a deep understanding of subsurface conditions. Herein lies one of the most visible contributions of the geologist to Morocco Casablanca.</w:t>
      </w:r>
    </w:p>
    <w:p>
      <w:pPr>
        <w:pStyle w:val="BodyText"/>
      </w:pPr>
      <w:r>
        <w:t xml:space="preserve">Before any major construction begins comprehensive site investigations are conducted by geologists these typically include drilling boreholes soil sampling and laboratory testing. The goal is to determine the bearing capacity stability and settlement potential of the ground.</w:t>
      </w:r>
    </w:p>
    <w:p>
      <w:pPr>
        <w:pStyle w:val="BodyText"/>
      </w:pPr>
      <w:r>
        <w:t xml:space="preserve">In many parts of Casablanca particularly along the Corniche where luxury developments are prevalent geologists encounter challenging conditions such as high water tables loose sandy deposits or clay layers prone to swelling. Clay soils for instance can expand when wet and shrink when dry leading to differential settlement that cracks building foundations. The geologist recommends appropriate mitigation strategies such as deep pile foundations ground improvement techniques or soil stabilization methods.</w:t>
      </w:r>
    </w:p>
    <w:p>
      <w:pPr>
        <w:pStyle w:val="BodyText"/>
      </w:pPr>
      <w:r>
        <w:t xml:space="preserve">Furthermore the extraction of construction materials like sand gravel and stone is regulated through geological surveys to ensure sustainable quarrying practices. Unregulated mining can destabilize slopes and deplete vital resources highlighting another aspect of the geologist’s responsibility in maintaining environmental balance during urban expansion.</w:t>
      </w:r>
    </w:p>
    <w:bookmarkEnd w:id="22"/>
    <w:bookmarkStart w:id="23" w:name="X6c391521206a64c6ecd40f17bb51b01348d892b"/>
    <w:p>
      <w:pPr>
        <w:pStyle w:val="Heading2"/>
      </w:pPr>
      <w:r>
        <w:t xml:space="preserve">Sustainable Resource Management and Coastal Protection</w:t>
      </w:r>
    </w:p>
    <w:p>
      <w:pPr>
        <w:pStyle w:val="FirstParagraph"/>
      </w:pPr>
      <w:r>
        <w:t xml:space="preserve">Casablanca’s proximity to the Atlantic Ocean introduces additional geological complexities related to coastal erosion and sediment transport. The city’s coastline is subject to dynamic changes driven by wave action currents and seasonal storms. Over decades this has led to significant erosion in certain areas threatening coastal infrastructure homes and public spaces.</w:t>
      </w:r>
    </w:p>
    <w:p>
      <w:pPr>
        <w:pStyle w:val="BodyText"/>
      </w:pPr>
      <w:r>
        <w:t xml:space="preserve">The geologist contributes to coastal management plans by analyzing historical shoreline data sediment budgets and hydrodynamic models. In Morocco Casablanca understanding these processes helps authorities decide where to implement hard engineering solutions like seawalls or softer approaches such as beach nourishment.</w:t>
      </w:r>
    </w:p>
    <w:p>
      <w:pPr>
        <w:pStyle w:val="BodyText"/>
      </w:pPr>
      <w:r>
        <w:t xml:space="preserve">Beyond coastal issues the geologist also addresses groundwater sustainability. As Casablanca grows so does its demand for water and sanitation services. Aquifer depletion contamination from industrial waste and saltwater intrusion are serious concerns in this coastal city. Geological hydrogeologists monitor aquifer levels map recharge zones and advise on sustainable extraction rates to prevent long-term ecological damage.</w:t>
      </w:r>
    </w:p>
    <w:bookmarkEnd w:id="23"/>
    <w:bookmarkStart w:id="24" w:name="X83d5b91bdf7c8835543de9db99087d37c06e2ad"/>
    <w:p>
      <w:pPr>
        <w:pStyle w:val="Heading2"/>
      </w:pPr>
      <w:r>
        <w:t xml:space="preserve">Economic Implications and Policy Integration</w:t>
      </w:r>
    </w:p>
    <w:p>
      <w:pPr>
        <w:pStyle w:val="FirstParagraph"/>
      </w:pPr>
      <w:r>
        <w:t xml:space="preserve">The integration of geological expertise into municipal planning has direct economic implications for Morocco Casablanca. Preventative measures based on sound geological advice are significantly cheaper than repairing damage after disasters occur. For instance investing in seismic retrofitting or proper foundation design reduces insurance premiums attracts foreign investment and ensures business continuity.</w:t>
      </w:r>
    </w:p>
    <w:p>
      <w:pPr>
        <w:pStyle w:val="BodyText"/>
      </w:pPr>
      <w:r>
        <w:t xml:space="preserve">Policymakers in Casablanca must recognize the geologist not as an optional consultant but as a core stakeholder in development projects. Establishing robust regulatory frameworks that mandate geological assessments for all significant construction projects enhances public safety and fosters sustainable growth. Furthermore collaborating with international geological organizations can bring advanced technologies and best practices to local professionals enhancing capacity building within Morocco’s scientific community.</w:t>
      </w:r>
    </w:p>
    <w:bookmarkEnd w:id="24"/>
    <w:bookmarkStart w:id="25" w:name="conclusion"/>
    <w:p>
      <w:pPr>
        <w:pStyle w:val="Heading2"/>
      </w:pPr>
      <w:r>
        <w:t xml:space="preserve">Conclusion</w:t>
      </w:r>
    </w:p>
    <w:p>
      <w:pPr>
        <w:pStyle w:val="FirstParagraph"/>
      </w:pPr>
      <w:r>
        <w:t xml:space="preserve">In conclusion the geologist is indispensable to the continued development and stability of Morocco Casablanca. From mitigating seismic risks ensuring structural integrity for high-rise buildings managing coastal erosion to preserving groundwater resources geological expertise underpins every aspect of urban planning in this vibrant metropolis. As Casablanca continues to evolve into a global business hub it must prioritize scientific understanding of its natural environment.</w:t>
      </w:r>
    </w:p>
    <w:p>
      <w:pPr>
        <w:pStyle w:val="BodyText"/>
      </w:pPr>
      <w:r>
        <w:t xml:space="preserve">The challenges facing Morocco Casablanca are substantial but they are not insurmountable. By embedding geological considerations into the heart of policy decision-making investing in research and training local geologists and enforcing strict construction standards the city can build a future that is both prosperous and resilient. The role of the geologist extends beyond mapping rocks; it involves safeguarding the very foundation upon which society stands.</w:t>
      </w:r>
    </w:p>
    <w:bookmarkEnd w:id="25"/>
    <w:bookmarkStart w:id="26" w:name="references"/>
    <w:p>
      <w:pPr>
        <w:pStyle w:val="Heading2"/>
      </w:pPr>
      <w:r>
        <w:t xml:space="preserve">References</w:t>
      </w:r>
    </w:p>
    <w:p>
      <w:pPr>
        <w:numPr>
          <w:ilvl w:val="0"/>
          <w:numId w:val="1001"/>
        </w:numPr>
        <w:pStyle w:val="Compact"/>
      </w:pPr>
      <w:r>
        <w:t xml:space="preserve">Gupta, H. (2019). Seismic Hazard Assessment in Urban Areas: Case Studies from Morocco.</w:t>
      </w:r>
    </w:p>
    <w:p>
      <w:pPr>
        <w:numPr>
          <w:ilvl w:val="0"/>
          <w:numId w:val="1001"/>
        </w:numPr>
        <w:pStyle w:val="Compact"/>
      </w:pPr>
      <w:r>
        <w:t xml:space="preserve">Moroccan National Center for Scientific and Technical Research. (2021). Geological Survey of the Casablanca Region.</w:t>
      </w:r>
    </w:p>
    <w:p>
      <w:pPr>
        <w:numPr>
          <w:ilvl w:val="0"/>
          <w:numId w:val="1001"/>
        </w:numPr>
        <w:pStyle w:val="Compact"/>
      </w:pPr>
      <w:r>
        <w:t xml:space="preserve">Sellami, A., &amp; El Hamdouni, R. (2018). Coastal Erosion and Management Strategies in North Africa: The Casablanca Context.</w:t>
      </w:r>
    </w:p>
    <w:p>
      <w:pPr>
        <w:numPr>
          <w:ilvl w:val="0"/>
          <w:numId w:val="1001"/>
        </w:numPr>
        <w:pStyle w:val="Compact"/>
      </w:pPr>
      <w:r>
        <w:t xml:space="preserve">World Bank Group. (2020). Urban Resilience in Developing Economies: Infrastructure Challenges in Major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Urban and Industrial Development of Morocco Casablanca</dc:title>
  <dc:creator/>
  <dc:language>en</dc:language>
  <cp:keywords/>
  <dcterms:created xsi:type="dcterms:W3CDTF">2026-07-29T14:05:19Z</dcterms:created>
  <dcterms:modified xsi:type="dcterms:W3CDTF">2026-07-29T14:05:19Z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