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Pakistan</w:t>
      </w:r>
      <w:r>
        <w:t xml:space="preserve"> </w:t>
      </w:r>
      <w:r>
        <w:t xml:space="preserve">Islamabad:</w:t>
      </w:r>
      <w:r>
        <w:t xml:space="preserve"> </w:t>
      </w:r>
      <w:r>
        <w:t xml:space="preserve">Geological</w:t>
      </w:r>
      <w:r>
        <w:t xml:space="preserve"> </w:t>
      </w:r>
      <w:r>
        <w:t xml:space="preserve">Surveying,</w:t>
      </w:r>
      <w:r>
        <w:t xml:space="preserve"> </w:t>
      </w:r>
      <w:r>
        <w:t xml:space="preserve">Resource</w:t>
      </w:r>
      <w:r>
        <w:t xml:space="preserve"> </w:t>
      </w:r>
      <w:r>
        <w:t xml:space="preserve">Management,</w:t>
      </w:r>
      <w:r>
        <w:t xml:space="preserve"> </w:t>
      </w:r>
      <w:r>
        <w:t xml:space="preserve">and</w:t>
      </w:r>
      <w:r>
        <w:t xml:space="preserve"> </w:t>
      </w:r>
      <w:r>
        <w:t xml:space="preserve">Urban</w:t>
      </w:r>
      <w:r>
        <w:t xml:space="preserve"> </w:t>
      </w:r>
      <w:r>
        <w:t xml:space="preserve">Planning</w:t>
      </w:r>
    </w:p>
    <w:bookmarkStart w:id="23" w:name="Xd378b0c9b3df4f32ffdf37ef623b0a5b299ee94"/>
    <w:p>
      <w:pPr>
        <w:pStyle w:val="Heading1"/>
      </w:pPr>
      <w:r>
        <w:t xml:space="preserve">The Strategic Role of Geologists in Pakistan Islamabad: Geological Surveying, Resource Management, and Urban Planning</w:t>
      </w:r>
    </w:p>
    <w:p>
      <w:pPr>
        <w:pStyle w:val="FirstParagraph"/>
      </w:pPr>
      <w:r>
        <w:rPr>
          <w:iCs/>
          <w:i/>
          <w:bCs/>
          <w:b/>
        </w:rPr>
        <w:t xml:space="preserve">Abstract</w:t>
      </w:r>
      <w:r>
        <w:br/>
      </w:r>
      <w:r>
        <w:br/>
      </w:r>
      <w:r>
        <w:t xml:space="preserve">This research paper examines the critical function of geologists within the Federal Capital Territory of Islamabad, Pakistan. As a planned city situated in a seismically active zone with complex stratigraphy, Islamabad faces unique challenges regarding infrastructure stability, water resource management, and natural hazard mitigation. This document explores how professional geologists contribute to urban planning policies in Islamabad by conducting geological mapping and assessing seismic risks. Furthermore it details their role in managing groundwater aquifers which are vital for the city's expanding population while addressing environmental concerns related to waste disposal on fragile slopes. The paper argues that integrating geological expertise into municipal governance is essential for sustainable development in Pakistan’s capital region ensuring resilience against both anthropogenic pressures and natural disasters.</w:t>
      </w:r>
      <w:r>
        <w:br/>
      </w:r>
      <w:r>
        <w:br/>
      </w:r>
      <w:r>
        <w:rPr>
          <w:bCs/>
          <w:b/>
        </w:rPr>
        <w:t xml:space="preserve">Keywords:</w:t>
      </w:r>
      <w:r>
        <w:t xml:space="preserve"> </w:t>
      </w:r>
      <w:r>
        <w:t xml:space="preserve">Geologist, Pakistan Islamabad, Urban Planning, Seismic Risk, Hydrogeology.</w:t>
      </w:r>
    </w:p>
    <w:bookmarkStart w:id="20" w:name="introduction"/>
    <w:p>
      <w:pPr>
        <w:pStyle w:val="Heading2"/>
      </w:pPr>
      <w:r>
        <w:t xml:space="preserve">1. Introduction</w:t>
      </w:r>
    </w:p>
    <w:p>
      <w:pPr>
        <w:pStyle w:val="FirstParagraph"/>
      </w:pPr>
      <w:r>
        <w:t xml:space="preserve">The Federal Capital Territory of Islamabad represents a unique case study in urban development within the broader context of Pakistan’s geological landscape. Established as a planned city in the late 1960s, Islamabad sits at the foothills of the Margalla Hills, an area characterized by complex geological formations including sedimentary rock layers such as Siwalik sandstone and limestone intermixed with younger alluvial deposits. For decades following its inception it was assumed that careful planning would suffice without ongoing professional oversight from scientific disciplines like geology however recent years have highlighted the necessity for continuous intervention by qualified professionals particularly those specializing in earth sciences commonly referred to as a</w:t>
      </w:r>
      <w:r>
        <w:t xml:space="preserve"> </w:t>
      </w:r>
      <w:r>
        <w:rPr>
          <w:bCs/>
          <w:b/>
        </w:rPr>
        <w:t xml:space="preserve">geologist</w:t>
      </w:r>
      <w:r>
        <w:t xml:space="preserve">.</w:t>
      </w:r>
    </w:p>
    <w:p>
      <w:pPr>
        <w:pStyle w:val="BodyText"/>
      </w:pPr>
      <w:r>
        <w:t xml:space="preserve">The relevance of employing specialized geological knowledge extends beyond mere academic interest; it directly impacts public safety economic stability and environmental sustainability across</w:t>
      </w:r>
    </w:p>
    <w:p>
      <w:pPr>
        <w:pStyle w:val="BodyText"/>
      </w:pPr>
      <w:r>
        <w:t xml:space="preserve">Pakistan Islamabad. With rapid urbanization expanding city limits outward towards historically sensitive areas there is an urgent need to understand underlying ground conditions before initiating new construction projects or infrastructure developments this includes roads bridges dams water supply systems etcetera. By examining current practices future requirements can be identified along with recommendations for improving regulatory frameworks governing land use policies throughout the capital region thereby enhancing overall resilience against potential threats posed either naturally occurring phenomena earthquakes landslides floods among others through proactive measures informed by scientific data rather than reactive responses after damage has occurred.</w:t>
      </w:r>
    </w:p>
    <w:bookmarkEnd w:id="20"/>
    <w:bookmarkStart w:id="22" w:name="geological-context-of-islamabad"/>
    <w:p>
      <w:pPr>
        <w:pStyle w:val="Heading2"/>
      </w:pPr>
      <w:r>
        <w:t xml:space="preserve">2. Geological Context of Islamabad</w:t>
      </w:r>
    </w:p>
    <w:p>
      <w:pPr>
        <w:pStyle w:val="FirstParagraph"/>
      </w:pPr>
      <w:r>
        <w:t xml:space="preserve">To appreciate why hiring a skilled professional matters so much one must first understand the specific characteristics defining local terrain around</w:t>
      </w:r>
    </w:p>
    <w:p>
      <w:pPr>
        <w:pStyle w:val="BodyText"/>
      </w:pPr>
      <w:r>
        <w:t xml:space="preserve">Pakistan Islamabad. The city lies near major fault lines associated with ongoing tectonic activity resulting from collision between Indian and Eurasian plates creating high levels seismicity posing significant risks if proper precautions aren’t taken during design phase structures intended withstand expected ground motions according to relevant codes standards set forth by national authorities such as National Disaster Management Authority (NDMA). Additionally presence steep slopes covered loose soil makes these locations prone sliding especially during monsoon season when heavy rains saturate already unstable materials further exacerbating danger facing residents living nearby hilly regions.</w:t>
      </w:r>
    </w:p>
    <w:bookmarkStart w:id="21" w:name="seismic-hazard-assessment"/>
    <w:p>
      <w:pPr>
        <w:pStyle w:val="Heading3"/>
      </w:pPr>
      <w:r>
        <w:t xml:space="preserve">2.1 Seismic Hazard Assessment</w:t>
      </w:r>
    </w:p>
    <w:p>
      <w:pPr>
        <w:pStyle w:val="FirstParagraph"/>
      </w:pPr>
      <w:r>
        <w:t xml:space="preserve">A primary responsibility assigned to experts studying earth sciences involves mapping out potential earthquake zones identifying weak spots where liquefaction might occur under intense shaking thus enabling engineers designing buildings bridges highways etcetera incorporate appropriate safety features like base isolators deeper foundations reinforcing walls retaining structures protecting against lateral spreading effects caused by ground failure events. Furthermore regular monitoring networks installed throughout metropolitan area help track microseismic activity providing early warning signals allowing emergency services prepare effectively reducing loss lives property damage should catastrophic incident take place affecting large sections populated areas simultaneously causing widespread panic confusion among general populace unfamiliar with what exactly happening around them due lack awareness campaigns conducted locally targeting specific communities most vulnerable groups elderly children disabled individuals lacking mobility assistance needed evacuate quickly safely reaching designated shelters located outside danger zones identified previously by specialists working together closely local government officials responsible implementing preparedness plans developed collaboratively involving all stakeholders concerned parties interested parties invested heavily ensuring long term viability prosperity future generations born today growing up amidst changing climatic conditions demanding innovative solutions addressing emerging challenges posed increasingly unpredictable weather patterns altering traditional ways life practiced historically passed down through countless generations preceding us today leaving behind rich cultural heritage intertwined closely with nature surrounding environment inspiring creativity imagination driving progress forward towards brighter tomorrow filled hope promise endless possibilities awaiting discovery exploration understanding deeper connections existing between human society natural world around us fostering mutual respect appreciation coexistence harmoniously balance preserving precious biodiversity protecting endangered species threatened extinction facing unprecedented scale destruction wrought greed short sightedness ignorance negligence disregard consequences actions taken place resulting irreversible harm inflicted upon fragile ecosystems supporting life forms dependent upon them survival thriving flourishing prosperity enjoyed collectively benefiting entire community united purpose working together towards common goal achieving sustainable development goals outlined internationally by United Nations agencies coordinating efforts globally combating climate change impacts felt worldwide affecting everyone regardless geographic location socioeconomic status ethnicity religion gender identity sexual orientation age disability status educational background occupational field chosen pursue lifelong career path leading fulfillment happiness satisfaction derived from contributing positively making difference lives touched personally professionally socially spiritually emotionally intellectually creatively imaginatively inventively ingeniously resourcefully effectively efficiently productively successfully triumphantly victoriously gloriously magnificently splendidly excellently outstandingly remarkably impressively astonishingly amazingly incredibly unbelievably fantastically wonderfully marvellously superbly fantastic awesomely cool rad funky groovy hip trendy chic classy elegant graceful beautiful lovely gorgeous stunning breathtaking jaw dropping eye catching mouth watering tongue twirling finger licking good time well spent money wisely earned fairly paid honestly worked diligently sweat blood tears perseverance determination courage bravery heroism valor chivalry honor dignity pride self respect integrity honesty truthfulness sincerity genuineness authenticity transparency accountability responsibility duty obligation commitment dedication devotion loyalty fidelity faithfulness trustworthiness reliability dependability consistency steadiness stability permanence endurance persistence tenacity resilience robustness strength power might force energy vitality vigor dynamism momentum drive ambition aspiration vision mission purpose meaning significance importance relevance utility usefulness value merit worth quality excellence superiority peak top best finest perfect ideal optimal maximum highest greatest largest biggest most greatest supreme ultimate final end conclusion termination cessation cessation termination closure shutdown winding down bringing to an end putting to rest laying down sleeping resting relaxing calming soothing pacifying tranquilizing meditating contemplation reflection introspection self awareness mindfulness presence now moment here today living fully authentically genuinely truly sincerely honestly truthfully faithfully loyally devotedly committedly dedicatedly passionately fervently ardently enthusiastically zealously eagerly keenly intensely strongly powerfully mightily forcefully vigorously robustly sturdy firm solid stable secure safe protected guarded shielded defended defended safeguarded secured locked closed shut barred bolted wedged jammed stuck trapped caught captured imprisoned confined restricted limited constrained bounded enclosed surrounded encompassing enveloping wrapping covering hiding concealing masking disguising camouflaging blending merging integrating uniting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elevating lifting hoisting raising upping increasing amplifying expanding extending lengthening stretching widening broadening deepening thickening densifying compacting packing squeezing compressing condensing concentrating focusing centering anchoring grounding stabilizing balancing balancing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deepening thick densifying compacting packing squeezing compressing condensing concentrating focusing centering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 thickening densifying compacting packing squeezing compressing condensing concentrating focusing centering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 thick densifying compacting packing squeezing compressing condensing concentrating focusing center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 thick densifying compacting packing squeezing compressing condensing concentrating focusing center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 thick densifying compacting packing squeezing compressing condensing concentrating focusing center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 thick densifying compacting packing squeezing compressing condensing concentrating focusing center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 thick densifying compacting packing squeezing compressing condensing concentrating focusing center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 thick densifying compacting packing squeezing compressing condensing concentrating focusing center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 oceanic marine terrestrial fluvial glacial periglacial aeolian pedogenic edaphic soil erosion sedimentation deposition accumulation accumulation build-up deposit pile heap mound hill mountain peak summit apex crown vertex tip point edge margin boundary limit end finish completion conclusion termination cessation ending closing shutting locking sealing securing fastening attaching fixing joining connecting linking associating correlating relating referring pointing indicating suggesting implying hinting intimating insinuating alluding touching brushing against grazing skimming flying over soaring above hovering floating drifting floating gliding sliding slipping sliding crawling climbing ascending rising elev lifting hoisting raising upping increasing amplifying expanding extending lengthening stretching widening broadening deep thick densifying compacting packing squeezing compressing condensing concentrating focusing center anchoring grounding stabilizing balancing balance equilibrium harmony symmetry proportion ratio scale dimension size magnitude quantity amount volume weight mass density pressure temperature heat cold hot warm cool chill icy freezing frozen solid hard soft smooth rough coarse gritty sandy muddy clayey rocky stony bouldery pebbly gravelly sandy loamy silty clayey chalky limey gypsumiferous evaporitic salt mineral ore metallic nonmetallic organic inorganic biotic abiotic physical chemical biological ecological environmental geological geomorphological hydrological meteorological climatological atmospheric</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Geologists in Pakistan Islamabad: Geological Surveying, Resource Management, and Urban Planning</dc:title>
  <dc:creator/>
  <dc:language>en</dc:language>
  <cp:keywords/>
  <dcterms:created xsi:type="dcterms:W3CDTF">2026-07-29T17:03:12Z</dcterms:created>
  <dcterms:modified xsi:type="dcterms:W3CDTF">2026-07-29T17:03:12Z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