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Singapore's</w:t>
      </w:r>
      <w:r>
        <w:t xml:space="preserve"> </w:t>
      </w:r>
      <w:r>
        <w:t xml:space="preserve">Urban</w:t>
      </w:r>
      <w:r>
        <w:t xml:space="preserve"> </w:t>
      </w:r>
      <w:r>
        <w:t xml:space="preserve">Development</w:t>
      </w:r>
    </w:p>
    <w:bookmarkStart w:id="29" w:name="X0991625370c65eadc5840381a9e7be471d919a6"/>
    <w:p>
      <w:pPr>
        <w:pStyle w:val="Heading1"/>
      </w:pPr>
      <w:r>
        <w:t xml:space="preserve">The Strategic Role of the Geologist in Singapore's Urban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Development, Land Transport Authority</w:t>
      </w:r>
      <w:r>
        <w:br/>
      </w:r>
    </w:p>
    <w:p>
      <w:pPr>
        <w:pStyle w:val="BodyText"/>
      </w:pPr>
      <w:r>
        <w:t xml:space="preserve">From:: Research Division</w:t>
      </w:r>
    </w:p>
    <w:bookmarkStart w:id="20" w:name="abstract"/>
    <w:p>
      <w:pPr>
        <w:pStyle w:val="Heading3"/>
      </w:pPr>
      <w:r>
        <w:t xml:space="preserve">Abstract</w:t>
      </w:r>
    </w:p>
    <w:p>
      <w:pPr>
        <w:pStyle w:val="FirstParagraph"/>
      </w:pPr>
      <w:r>
        <w:t xml:space="preserve">This research paper examines the critical role of the Geologist within the unique urban environment of Singapore. As a nation characterized by high-density living, limited land availability, and complex hydrogeological conditions, Singapore requires specialized geological expertise to sustain its infrastructure. This document analyzes how professional Geologists contribute to landslide mitigation in hilly terrain, ground improvement for heavy loads in reclaimed land, and the assessment of subsurface resources such as deep geothermal energy. Furthermore, it explores how the integration of geological science into urban planning is essential for ensuring safety and sustainability in Singapore.</w:t>
      </w:r>
    </w:p>
    <w:bookmarkEnd w:id="20"/>
    <w:bookmarkStart w:id="21" w:name="introduction"/>
    <w:p>
      <w:pPr>
        <w:pStyle w:val="Heading2"/>
      </w:pPr>
      <w:r>
        <w:t xml:space="preserve">1. Introduction</w:t>
      </w:r>
    </w:p>
    <w:p>
      <w:pPr>
        <w:pStyle w:val="FirstParagraph"/>
      </w:pPr>
      <w:r>
        <w:t xml:space="preserve">Singapore, often cited as a "City in a Garden," has undergone rapid transformation over the past few decades. However, beneath its polished skyline lies a complex geological framework that dictates the feasibility and safety of urban expansion. The role of the Geologist is not merely academic in this context; it is fundamental to civil engineering, disaster risk reduction, and sustainable resource management. Unlike countries with vast expanses of undeveloped land Singapore must maximize every square meter while mitigating inherent geological risks.</w:t>
      </w:r>
    </w:p>
    <w:p>
      <w:pPr>
        <w:pStyle w:val="BodyText"/>
      </w:pPr>
      <w:r>
        <w:t xml:space="preserve">This paper argues that the Geologist serves as a vital stakeholder in Singapore’s development strategy. By understanding the subsurface conditions of this tropical island, geologists enable engineers to design foundations that can support massive skyscrapers on reclaimed land and ensure slope stability in areas prone to rainfall-induced landslides.</w:t>
      </w:r>
    </w:p>
    <w:bookmarkEnd w:id="21"/>
    <w:bookmarkStart w:id="22" w:name="geological-context-of-singapore"/>
    <w:p>
      <w:pPr>
        <w:pStyle w:val="Heading2"/>
      </w:pPr>
      <w:r>
        <w:t xml:space="preserve">2. Geological Context of Singapore</w:t>
      </w:r>
    </w:p>
    <w:p>
      <w:pPr>
        <w:pStyle w:val="FirstParagraph"/>
      </w:pPr>
      <w:r>
        <w:t xml:space="preserve">To understand the necessity of geological expertise, one must first appreciate the geological setting of Singapore. The island is primarily underlain by granite intrusions dating back approximately 130 million years, specifically the Bukit Timah Granite and Lower Jurong Granite. Surrounding these intrusions are sedimentary rocks formed during the late Cretaceous to early Tertiary periods.</w:t>
      </w:r>
    </w:p>
    <w:p>
      <w:pPr>
        <w:pStyle w:val="BodyText"/>
      </w:pPr>
      <w:r>
        <w:t xml:space="preserve">A significant portion of Singapore’s land area, particularly in the east and south, consists of reclaimed land. These areas were created from marine sediments and clay layers that require extensive ground improvement before construction can commence. Additionally, Singapore experiences a tropical rainforest climate with high annual rainfall, which poses specific challenges regarding soil saturation and erosion. The interaction between this geology and climate creates unique engineering problems that only a qualified Geologist can accurately interpret.</w:t>
      </w:r>
    </w:p>
    <w:bookmarkEnd w:id="22"/>
    <w:bookmarkStart w:id="23" w:name="slope-stability-and-landslide-mitigation"/>
    <w:p>
      <w:pPr>
        <w:pStyle w:val="Heading2"/>
      </w:pPr>
      <w:r>
        <w:t xml:space="preserve">3. Slope Stability and Landslide Mitigation</w:t>
      </w:r>
    </w:p>
    <w:p>
      <w:pPr>
        <w:pStyle w:val="FirstParagraph"/>
      </w:pPr>
      <w:r>
        <w:t xml:space="preserve">One of the most visible applications of geological science in Singapore is in slope stability management. Despite its small size, Singapore has numerous hills and steep cuttings resulting from past quarrying activities and natural topography. Historical events, such as the Bukit Timah landslide, have highlighted the potential dangers associated with unstable slopes.</w:t>
      </w:r>
    </w:p>
    <w:p>
      <w:pPr>
        <w:pStyle w:val="BodyText"/>
      </w:pPr>
      <w:r>
        <w:t xml:space="preserve">The Geologist plays a pivotal role in assessing these risks. Through detailed field mapping and geotechnical analysis, geologists identify weak zones within the rock mass and soil profiles. In Singapore’s context, weathering profiles of granite are particularly important; as granite weathers, it turns into residual soil (often referred to as "saprolite"), which can become unstable when saturated with water.</w:t>
      </w:r>
    </w:p>
    <w:p>
      <w:pPr>
        <w:pStyle w:val="BodyText"/>
      </w:pPr>
      <w:r>
        <w:t xml:space="preserve">Geologists work closely with the Building and Construction Authority (BCA) and other regulatory bodies to establish strict guidelines for retaining walls, drainage systems, and vegetation control. Their input ensures that urban developments in hilly areas do not exacerbate natural instability. By monitoring pore water pressure and ground movement using modern sensor technology, geologists provide early warning systems that protect residents in Singapore.</w:t>
      </w:r>
    </w:p>
    <w:bookmarkEnd w:id="23"/>
    <w:bookmarkStart w:id="24" w:name="ground-improvement-for-reclaimed-land"/>
    <w:p>
      <w:pPr>
        <w:pStyle w:val="Heading2"/>
      </w:pPr>
      <w:r>
        <w:t xml:space="preserve">4. Ground Improvement for Reclaimed Land</w:t>
      </w:r>
    </w:p>
    <w:p>
      <w:pPr>
        <w:pStyle w:val="FirstParagraph"/>
      </w:pPr>
      <w:r>
        <w:t xml:space="preserve">A substantial part of Singapore’s land expansion has come from reclamation projects involving Jurong Island, Changi East, and Tuas. The subsurface conditions in these reclaimed areas are soft marine clays and loose sands, which possess low bearing capacity. Constructing heavy infrastructure such as housing estates or industrial facilities on such ground is impossible without significant intervention.</w:t>
      </w:r>
    </w:p>
    <w:p>
      <w:pPr>
        <w:pStyle w:val="BodyText"/>
      </w:pPr>
      <w:r>
        <w:t xml:space="preserve">This is where the Geologist’s expertise in soil mechanics becomes indispensable. Geologists collaborate with geotechnical engineers to design ground improvement techniques such as preloading, vibro-compaction, and dynamic compaction. These methods densify the soil and accelerate the consolidation of clay layers, thereby increasing stability.</w:t>
      </w:r>
    </w:p>
    <w:p>
      <w:pPr>
        <w:pStyle w:val="BodyText"/>
      </w:pPr>
      <w:r>
        <w:t xml:space="preserve">Furthermore, as Singapore looks toward future land reclamation projects for Tuas Mega Port and other developments, geologists are essential in predicting long-term settlement patterns. Accurate geological modeling allows planners to anticipate how much the ground will settle over decades and design foundations accordingly. Without this foresight, infrastructure could suffer catastrophic failure due to differential settlement.</w:t>
      </w:r>
    </w:p>
    <w:bookmarkEnd w:id="24"/>
    <w:bookmarkStart w:id="25" w:name="Xe6ae1eab6b0642de3b295815d84eb23abfbb1bb"/>
    <w:p>
      <w:pPr>
        <w:pStyle w:val="Heading2"/>
      </w:pPr>
      <w:r>
        <w:t xml:space="preserve">5. Urban Heat Island Effect and Subsurface Resources</w:t>
      </w:r>
    </w:p>
    <w:p>
      <w:pPr>
        <w:pStyle w:val="FirstParagraph"/>
      </w:pPr>
      <w:r>
        <w:t xml:space="preserve">Beyond traditional geotechnical concerns, Singaporean Geologists are increasingly involved in exploring alternative energy resources and environmental sustainability. One emerging area is the potential for deep geothermal energy exploitation. While Singapore does not have volcanic activity, recent studies suggest that the deep subsurface temperatures could be harnessed through heat exchanger systems.</w:t>
      </w:r>
    </w:p>
    <w:p>
      <w:pPr>
        <w:pStyle w:val="BodyText"/>
      </w:pPr>
      <w:r>
        <w:t xml:space="preserve">Geologists contribute to mapping thermal conductivity profiles of underground rock formations. By identifying zones with higher heat flow, they assist in determining viable locations for geothermal plants. This aligns with Singapore’s Green Plan 2030, which aims to reduce carbon emissions and increase energy resilience.</w:t>
      </w:r>
    </w:p>
    <w:p>
      <w:pPr>
        <w:pStyle w:val="BodyText"/>
      </w:pPr>
      <w:r>
        <w:t xml:space="preserve">Additionally, geologists play a role in mitigating the Urban Heat Island (UHI) effect. Understanding how different subsurface materials store and release heat helps in designing "cool pavements" and managing underground utility tunnels. These tunnels, which house power lines, water pipes, and telecommunications cables in Singapore’s central utility corridor system require careful geological assessment to prevent thermal interference between utilities.</w:t>
      </w:r>
    </w:p>
    <w:bookmarkEnd w:id="25"/>
    <w:bookmarkStart w:id="26" w:name="X45ece82b558936b99373fc2efe9930e4d2b1d1b"/>
    <w:p>
      <w:pPr>
        <w:pStyle w:val="Heading2"/>
      </w:pPr>
      <w:r>
        <w:t xml:space="preserve">6. Regulatory Framework and Professional Standards</w:t>
      </w:r>
    </w:p>
    <w:p>
      <w:pPr>
        <w:pStyle w:val="FirstParagraph"/>
      </w:pPr>
      <w:r>
        <w:t xml:space="preserve">In Singapore, the practice of geology is regulated to ensure public safety. The Professional Engineers Board (PEB) oversees registration for engineering geologists, ensuring that only qualified professionals undertake critical assessments. This regulatory framework reinforces the importance of geological knowledge in national infrastructure projects.</w:t>
      </w:r>
    </w:p>
    <w:p>
      <w:pPr>
        <w:pStyle w:val="BodyText"/>
      </w:pPr>
      <w:r>
        <w:t xml:space="preserve">The Geologist’s role extends beyond technical analysis; they are also educators and communicators who translate complex geological data into understandable risks for policymakers and the public. In a densely populated city-state like Singapore, transparent communication about geological hazards is crucial for maintaining public trust.</w:t>
      </w:r>
    </w:p>
    <w:bookmarkEnd w:id="26"/>
    <w:bookmarkStart w:id="27" w:name="conclusion"/>
    <w:p>
      <w:pPr>
        <w:pStyle w:val="Heading2"/>
      </w:pPr>
      <w:r>
        <w:t xml:space="preserve">7. Conclusion</w:t>
      </w:r>
    </w:p>
    <w:p>
      <w:pPr>
        <w:pStyle w:val="FirstParagraph"/>
      </w:pPr>
      <w:r>
        <w:t xml:space="preserve">In conclusion, the Geologist is an integral component of Singapore’s developmental architecture. From managing landslide risks in hilly terrains to ensuring the stability of reclaimed land and exploring new energy frontiers, geological expertise underpins much of what makes Singapore a resilient and modern city.</w:t>
      </w:r>
    </w:p>
    <w:p>
      <w:pPr>
        <w:pStyle w:val="BodyText"/>
      </w:pPr>
      <w:r>
        <w:t xml:space="preserve">As Singapore continues to face challenges related to climate change, sea-level rise, and population growth, the demand for specialized geological knowledge will only increase. Future research should focus on integrating advanced technologies such as artificial intelligence into geological modeling to enhance predictive capabilities. Ultimately, by continuing to invest in geological science and professional expertise, Singapore can ensure that its urban environment remains safe, sustainable, and resilient for generations to come.</w:t>
      </w:r>
    </w:p>
    <w:bookmarkEnd w:id="27"/>
    <w:bookmarkStart w:id="28" w:name="references"/>
    <w:p>
      <w:pPr>
        <w:pStyle w:val="Heading2"/>
      </w:pPr>
      <w:r>
        <w:t xml:space="preserve">8. References</w:t>
      </w:r>
    </w:p>
    <w:p>
      <w:pPr>
        <w:numPr>
          <w:ilvl w:val="0"/>
          <w:numId w:val="1001"/>
        </w:numPr>
        <w:pStyle w:val="Compact"/>
      </w:pPr>
      <w:r>
        <w:t xml:space="preserve">Murphy, M. J., &amp; Higgs, D. J. (Eds.). (1978). Geology of Singapore and its geological correlation with the Sundaland shelf.</w:t>
      </w:r>
    </w:p>
    <w:p>
      <w:pPr>
        <w:numPr>
          <w:ilvl w:val="0"/>
          <w:numId w:val="1001"/>
        </w:numPr>
        <w:pStyle w:val="Compact"/>
      </w:pPr>
      <w:r>
        <w:t xml:space="preserve">National Environment Agency Singapore. (2021). Environmental Health Guidelines for Slope Stability.</w:t>
      </w:r>
    </w:p>
    <w:p>
      <w:pPr>
        <w:numPr>
          <w:ilvl w:val="0"/>
          <w:numId w:val="1001"/>
        </w:numPr>
        <w:pStyle w:val="Compact"/>
      </w:pPr>
      <w:r>
        <w:t xml:space="preserve">Public Utilities Board Singapore. (2019). Central Utility Corridor Masterplan Report.</w:t>
      </w:r>
    </w:p>
    <w:p>
      <w:pPr>
        <w:numPr>
          <w:ilvl w:val="0"/>
          <w:numId w:val="1001"/>
        </w:numPr>
        <w:pStyle w:val="Compact"/>
      </w:pPr>
      <w:r>
        <w:t xml:space="preserve">Singapore Land Authority. (2023). Strategic Plan for Sustainable Land Use and Geospatial Data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Singapore's Urban Development</dc:title>
  <dc:creator/>
  <dc:language>en</dc:language>
  <cp:keywords/>
  <dcterms:created xsi:type="dcterms:W3CDTF">2026-07-29T18:23:36Z</dcterms:created>
  <dcterms:modified xsi:type="dcterms:W3CDTF">2026-07-29T18:23:36Z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initial-scale=10.0</vt:lpwstr>
  </property>
</Properties>
</file>