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Infrastructure</w:t>
      </w:r>
    </w:p>
    <w:bookmarkStart w:id="33" w:name="X776c3d8862073257bbecb5404fced0fb771e0c2"/>
    <w:p>
      <w:pPr>
        <w:pStyle w:val="Heading1"/>
      </w:pPr>
      <w:r>
        <w:t xml:space="preserve">The Strategic Role of the Geologist in Sudan Khartoum:</w:t>
      </w:r>
      <w:r>
        <w:br/>
      </w:r>
      <w:r>
        <w:t xml:space="preserve">Bridging Ancient Heritage and Modern Infrastructure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Geology in Urban Planning and Resource Management</w:t>
      </w:r>
    </w:p>
    <w:bookmarkStart w:id="20" w:name="abstract"/>
    <w:p>
      <w:pPr>
        <w:pStyle w:val="Heading3"/>
      </w:pPr>
      <w:r>
        <w:t xml:space="preserve">Abstract</w:t>
      </w:r>
    </w:p>
    <w:p>
      <w:pPr>
        <w:pStyle w:val="FirstParagraph"/>
      </w:pPr>
      <w:r>
        <w:t xml:space="preserve">This research paper examines the critical role of the professional geologist within the context of Sudan Khartoum, specifically focusing on its unique geological setting at the confluence of the Blue Nile and White Nile. As Sudan Khartoum undergoes rapid urbanization and infrastructure development, understanding local geology is paramount for sustainable growth. This document explores how a trained geologist contributes to mitigating risks associated with seasonal flooding, managing water resources, ensuring structural stability in construction projects involving diverse soil types, and preserving the geological heritage of the region. The findings suggest that integrating geological expertise into municipal planning in Sudan Khartoum is not merely beneficial but essential for long-term resilience.</w:t>
      </w:r>
    </w:p>
    <w:bookmarkEnd w:id="20"/>
    <w:bookmarkStart w:id="21" w:name="introduction"/>
    <w:p>
      <w:pPr>
        <w:pStyle w:val="Heading2"/>
      </w:pPr>
      <w:r>
        <w:t xml:space="preserve">1. Introduction</w:t>
      </w:r>
    </w:p>
    <w:p>
      <w:pPr>
        <w:pStyle w:val="FirstParagraph"/>
      </w:pPr>
      <w:r>
        <w:t xml:space="preserve">The capital city of Sudan, widely known as Sudan Khartoum, stands as a testament to the complex relationship between human settlement and geological formations. Located at the meeting point of the Blue Nile and White Nile rivers, this geographical feature has historically provided both opportunity and challenge. The city’s expansion over recent decades has exposed vulnerabilities related to subsurface conditions, flood risks, and resource management. In this context, the geologist emerges as a pivotal figure.</w:t>
      </w:r>
    </w:p>
    <w:p>
      <w:pPr>
        <w:pStyle w:val="BodyText"/>
      </w:pPr>
      <w:r>
        <w:t xml:space="preserve">A geologist is a scientist who studies the solid Earth, the rocks of which it is composed, and the processes by which they change over time. However, in an urbanizing hub like Sudan Khartoum, their role extends beyond academic study to practical application in civil engineering, environmental protection, and public safety. This paper argues that the integration of geological science into the planning frameworks of Sudan Khartoum is crucial for addressing specific local challenges such as soil liquefaction during floods, groundwater sustainability, and the stabilization of foundations on alluvial plains.</w:t>
      </w:r>
    </w:p>
    <w:bookmarkEnd w:id="21"/>
    <w:bookmarkStart w:id="24" w:name="geological-context-of-sudan-khartoum"/>
    <w:p>
      <w:pPr>
        <w:pStyle w:val="Heading2"/>
      </w:pPr>
      <w:r>
        <w:t xml:space="preserve">2. Geological Context of Sudan Khartoum</w:t>
      </w:r>
    </w:p>
    <w:bookmarkStart w:id="22" w:name="the-alluvial-plain-and-river-systems"/>
    <w:p>
      <w:pPr>
        <w:pStyle w:val="Heading3"/>
      </w:pPr>
      <w:r>
        <w:t xml:space="preserve">The Alluvial Plain and River Systems</w:t>
      </w:r>
    </w:p>
    <w:p>
      <w:pPr>
        <w:pStyle w:val="FirstParagraph"/>
      </w:pPr>
      <w:r>
        <w:t xml:space="preserve">Sudan Khartoum is situated on a flat, low-lying alluvial plain formed by the deposition of sediments from the Nile systems. The soil composition varies significantly, ranging from sandy loams to clay-rich deposits. For a geologist, understanding these stratigraphic layers is fundamental. The presence of high water tables in certain districts poses significant risks during the annual flood season (Kharif). Without detailed geological surveys by qualified experts, construction projects may suffer from foundation instability or excessive moisture damage.</w:t>
      </w:r>
    </w:p>
    <w:bookmarkEnd w:id="22"/>
    <w:bookmarkStart w:id="23" w:name="tectonic-stability"/>
    <w:p>
      <w:pPr>
        <w:pStyle w:val="Heading3"/>
      </w:pPr>
      <w:r>
        <w:t xml:space="preserve">Tectonic Stability</w:t>
      </w:r>
    </w:p>
    <w:p>
      <w:pPr>
        <w:pStyle w:val="FirstParagraph"/>
      </w:pPr>
      <w:r>
        <w:t xml:space="preserve">While Sudan Khartoum is not located in a highly seismic zone compared to other parts of Africa, it is not devoid of micro-seismic activity. The geologist must assess the potential for ground shaking and its impact on older infrastructure, particularly historic structures that predate modern building codes. Furthermore, understanding the tectonic history helps in predicting long-term geological changes that could affect land use planning.</w:t>
      </w:r>
    </w:p>
    <w:bookmarkEnd w:id="23"/>
    <w:bookmarkEnd w:id="24"/>
    <w:bookmarkStart w:id="27" w:name="X401af0de876710b73a7254fb571bf4487cd2401"/>
    <w:p>
      <w:pPr>
        <w:pStyle w:val="Heading2"/>
      </w:pPr>
      <w:r>
        <w:t xml:space="preserve">3. The Geologist’s Role in Urban Infrastructure Development</w:t>
      </w:r>
    </w:p>
    <w:bookmarkStart w:id="25" w:name="X5401496f2bda86e7ab91aba008db19fc21fb6c0"/>
    <w:p>
      <w:pPr>
        <w:pStyle w:val="Heading3"/>
      </w:pPr>
      <w:r>
        <w:t xml:space="preserve">Flood Risk Mitigation and Drainage Planning</w:t>
      </w:r>
    </w:p>
    <w:p>
      <w:pPr>
        <w:pStyle w:val="FirstParagraph"/>
      </w:pPr>
      <w:r>
        <w:t xml:space="preserve">Flooding is the most immediate geological hazard facing Sudan Khartoum. The geologist plays a critical role in designing effective drainage systems that account for soil permeability and saturation levels. Clay-heavy soils, common in parts of the city, have low permeability, leading to surface water accumulation during heavy rains or high Nile flows. A geologist conducts percolation tests and analyzes soil profiles to recommend appropriate drainage solutions that prevent urban flooding.</w:t>
      </w:r>
    </w:p>
    <w:p>
      <w:pPr>
        <w:pStyle w:val="BodyText"/>
      </w:pPr>
      <w:r>
        <w:t xml:space="preserve">Moreover, the geologist assists in identifying flood-prone zones where construction should be restricted or engineered with elevated foundations. By mapping these geological vulnerabilities, urban planners in Sudan Khartoum can make informed decisions that reduce economic loss and protect human life.</w:t>
      </w:r>
    </w:p>
    <w:bookmarkEnd w:id="25"/>
    <w:bookmarkStart w:id="26" w:name="construction-site-investigations"/>
    <w:p>
      <w:pPr>
        <w:pStyle w:val="Heading3"/>
      </w:pPr>
      <w:r>
        <w:t xml:space="preserve">Construction Site Investigations</w:t>
      </w:r>
    </w:p>
    <w:p>
      <w:pPr>
        <w:pStyle w:val="FirstParagraph"/>
      </w:pPr>
      <w:r>
        <w:t xml:space="preserve">In the realm of civil engineering, the geologist performs site investigations to determine bearing capacities of soils. In Sudan Khartoum, where high-rise buildings and commercial complexes are increasingly common, ensuring that foundations rest on stable bedrock or sufficiently compacted soil is vital. The geologist advises on excavation methods, shoring requirements for deep basements in areas with high water tables, and material selection to resist chemical corrosion from saline soils.</w:t>
      </w:r>
    </w:p>
    <w:bookmarkEnd w:id="26"/>
    <w:bookmarkEnd w:id="27"/>
    <w:bookmarkStart w:id="29" w:name="Xd66bf5a02e9ac2bb83b3b13e9bd29dc9332b2e4"/>
    <w:p>
      <w:pPr>
        <w:pStyle w:val="Heading2"/>
      </w:pPr>
      <w:r>
        <w:t xml:space="preserve">4. Water Resource Management and Environmental Geology</w:t>
      </w:r>
    </w:p>
    <w:bookmarkStart w:id="28" w:name="groundwater-exploration"/>
    <w:p>
      <w:pPr>
        <w:pStyle w:val="Heading3"/>
      </w:pPr>
      <w:r>
        <w:t xml:space="preserve">Groundwater Exploration</w:t>
      </w:r>
    </w:p>
    <w:p>
      <w:pPr>
        <w:pStyle w:val="FirstParagraph"/>
      </w:pPr>
      <w:r>
        <w:t xml:space="preserve">Beyond the surface waters of the Niles, Sudan Khartoum relies on aquifers for supplemental water supply, especially during dry seasons. The geologist utilizes geophysical methods to locate and characterize these groundwater resources. Understanding the recharge rates and contamination risks is essential for sustainable extraction. Over-pumping can lead to land subsidence or saltwater intrusion, phenomena that require geological monitoring to prevent.</w:t>
      </w:r>
    </w:p>
    <w:p>
      <w:pPr>
        <w:pStyle w:val="BodyText"/>
      </w:pPr>
      <w:r>
        <w:t xml:space="preserve">The geologist also assesses the quality of groundwater, identifying contaminants from industrial waste or improper sewage disposal. This data informs policies for protecting drinking water sources in Sudan Khartoum, ensuring public health is safeguarded against geological and anthropogenic threats.</w:t>
      </w:r>
    </w:p>
    <w:bookmarkEnd w:id="28"/>
    <w:bookmarkEnd w:id="29"/>
    <w:bookmarkStart w:id="30" w:name="preservation-of-geological-heritage"/>
    <w:p>
      <w:pPr>
        <w:pStyle w:val="Heading2"/>
      </w:pPr>
      <w:r>
        <w:t xml:space="preserve">5. Preservation of Geological Heritage</w:t>
      </w:r>
    </w:p>
    <w:p>
      <w:pPr>
        <w:pStyle w:val="FirstParagraph"/>
      </w:pPr>
      <w:r>
        <w:t xml:space="preserve">Sudan has a rich paleontological and archaeological heritage, with sites spanning millions of years. The geologist contributes to the preservation of these sites by identifying areas of scientific interest that should be protected from urban encroachment or mining activities. In Sudan Khartoum, where development pressures are high, balancing growth with heritage conservation is a delicate task. Geological surveys can identify fossils or unique rock formations that warrant legal protection, contributing to both scientific research and cultural tourism.</w:t>
      </w:r>
    </w:p>
    <w:bookmarkEnd w:id="30"/>
    <w:bookmarkStart w:id="31" w:name="challenges-and-recommendations"/>
    <w:p>
      <w:pPr>
        <w:pStyle w:val="Heading2"/>
      </w:pPr>
      <w:r>
        <w:t xml:space="preserve">6. Challenges and Recommendations</w:t>
      </w:r>
    </w:p>
    <w:p>
      <w:pPr>
        <w:pStyle w:val="FirstParagraph"/>
      </w:pPr>
      <w:r>
        <w:t xml:space="preserve">Despite the clear benefits, the profession of geology in Sudan Khartoum faces challenges including limited regulatory enforcement, lack of updated geological maps for specific neighborhoods, and insufficient budget allocation for comprehensive surveys. To address these issues, it is recommended that:</w:t>
      </w:r>
    </w:p>
    <w:p>
      <w:pPr>
        <w:numPr>
          <w:ilvl w:val="0"/>
          <w:numId w:val="1001"/>
        </w:numPr>
        <w:pStyle w:val="Compact"/>
      </w:pPr>
      <w:r>
        <w:rPr>
          <w:bCs/>
          <w:b/>
        </w:rPr>
        <w:t xml:space="preserve">Mandatory Geological Assessments:</w:t>
      </w:r>
      <w:r>
        <w:t xml:space="preserve"> </w:t>
      </w:r>
      <w:r>
        <w:t xml:space="preserve">Implement strict requirements for geological impact assessments before any major construction permit is issued in Sudan Khartoum.</w:t>
      </w:r>
    </w:p>
    <w:p>
      <w:pPr>
        <w:numPr>
          <w:ilvl w:val="0"/>
          <w:numId w:val="1001"/>
        </w:numPr>
        <w:pStyle w:val="Compact"/>
      </w:pPr>
      <w:r>
        <w:rPr>
          <w:bCs/>
          <w:b/>
        </w:rPr>
        <w:t xml:space="preserve">National Geological Mapping Project:</w:t>
      </w:r>
      <w:r>
        <w:t xml:space="preserve"> </w:t>
      </w:r>
      <w:r>
        <w:t xml:space="preserve">Fund and execute detailed, high-resolution geological maps of the greater Khartoum area to guide zoning laws.</w:t>
      </w:r>
    </w:p>
    <w:p>
      <w:pPr>
        <w:numPr>
          <w:ilvl w:val="0"/>
          <w:numId w:val="1001"/>
        </w:numPr>
        <w:pStyle w:val="Compact"/>
      </w:pPr>
      <w:r>
        <w:rPr>
          <w:bCs/>
          <w:b/>
        </w:rPr>
        <w:t xml:space="preserve">Educational Outreach:</w:t>
      </w:r>
      <w:r>
        <w:t xml:space="preserve"> </w:t>
      </w:r>
      <w:r>
        <w:t xml:space="preserve">Increase awareness among city planners and policymakers about the long-term cost savings associated with geologically sound infrastructure.</w:t>
      </w:r>
    </w:p>
    <w:bookmarkEnd w:id="31"/>
    <w:bookmarkStart w:id="32" w:name="conclusion"/>
    <w:p>
      <w:pPr>
        <w:pStyle w:val="Heading2"/>
      </w:pPr>
      <w:r>
        <w:t xml:space="preserve">7. Conclusion</w:t>
      </w:r>
    </w:p>
    <w:p>
      <w:pPr>
        <w:pStyle w:val="FirstParagraph"/>
      </w:pPr>
      <w:r>
        <w:t xml:space="preserve">The geologist is an indispensable asset to the development and stability of Sudan Khartoum. From mitigating flood risks inherent to its riverside location to ensuring the structural integrity of new buildings and securing sustainable water supplies, their expertise underpins safe urban living. As Sudan Khartoum continues to evolve, prioritizing geological science in policy-making will not only protect its residents from natural hazards but also enhance the city’s resilience and economic potential. It is imperative that stakeholders recognize the geologist not just as a technical consultant, but as a strategic partner in building a sustainable future for Sudan Khartoum.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Sudan Khartoum: Bridging Ancient Heritage and Modern Infrastructure</dc:title>
  <dc:creator/>
  <dc:language>en</dc:language>
  <cp:keywords/>
  <dcterms:created xsi:type="dcterms:W3CDTF">2026-07-29T14:06:26Z</dcterms:created>
  <dcterms:modified xsi:type="dcterms:W3CDTF">2026-07-29T14:06:26Z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