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Perspective</w:t>
      </w:r>
    </w:p>
    <w:bookmarkStart w:id="27" w:name="X0ba54987c3cfd8b8e4a052582d142faddfec49b"/>
    <w:p>
      <w:pPr>
        <w:pStyle w:val="Heading1"/>
      </w:pPr>
      <w:r>
        <w:t xml:space="preserve">The Strategic Value of the Graphic Designer in Ghana Accra’s Emerging Creative Economy</w:t>
      </w:r>
    </w:p>
    <w:p>
      <w:pPr>
        <w:pStyle w:val="FirstParagraph"/>
      </w:pPr>
      <w:r>
        <w:rPr>
          <w:bCs/>
          <w:b/>
        </w:rPr>
        <w:t xml:space="preserve">Abstract:</w:t>
      </w:r>
      <w:r>
        <w:br/>
      </w:r>
      <w:r>
        <w:t xml:space="preserve">This research paper examines the pivotal role of the Graphic Designer within the economic and cultural landscape of Ghana Accra. As Ghana emerges as a leading hub for digital innovation in West Africa, understanding how visual communication strategies influence brand identity, consumer behavior, and national heritage is crucial. This study explores the dual challenge faced by professionals in this sector: balancing global design trends with local cultural authenticity. The findings suggest that effective design interventions are not merely aesthetic choices but critical business strategies that drive economic growth and cultural preservation in Ghana Accra.</w:t>
      </w:r>
    </w:p>
    <w:bookmarkStart w:id="20" w:name="introduction"/>
    <w:p>
      <w:pPr>
        <w:pStyle w:val="Heading2"/>
      </w:pPr>
      <w:r>
        <w:t xml:space="preserve">1. Introduction</w:t>
      </w:r>
    </w:p>
    <w:p>
      <w:pPr>
        <w:pStyle w:val="FirstParagraph"/>
      </w:pPr>
      <w:r>
        <w:t xml:space="preserve">In the contemporary digital era, visual communication has transcended its traditional boundaries to become a cornerstone of modern business strategy. Nowhere is this transformation more evident than in the vibrant commercial capital of West Africa, Ghana Accra. As a rapidly urbanizing metropolis with a booming tech sector and a rich cultural history, Ghana Accra presents a unique case study for the application and evolution of design thinking. At the heart of this visual revolution stands the</w:t>
      </w:r>
      <w:r>
        <w:t xml:space="preserve"> </w:t>
      </w:r>
      <w:r>
        <w:rPr>
          <w:bCs/>
          <w:b/>
        </w:rPr>
        <w:t xml:space="preserve">Graphic Designer</w:t>
      </w:r>
      <w:r>
        <w:t xml:space="preserve">, an artist who bridges the gap between corporate objectives and consumer perception.</w:t>
      </w:r>
    </w:p>
    <w:p>
      <w:pPr>
        <w:pStyle w:val="BodyText"/>
      </w:pPr>
      <w:r>
        <w:t xml:space="preserve">This paper aims to analyze the current state of graphic design practices in Ghana Accra, investigating how local designers navigate global trends while maintaining cultural integrity. Furthermore, it assesses the economic impact of high-quality design on small and medium-sized enterprises (SMEs) in Ghana Accra. By understanding the specific needs of this market, stakeholders can better appreciate why investing in professional</w:t>
      </w:r>
      <w:r>
        <w:t xml:space="preserve"> </w:t>
      </w:r>
      <w:r>
        <w:rPr>
          <w:bCs/>
          <w:b/>
        </w:rPr>
        <w:t xml:space="preserve">Graphic Designer</w:t>
      </w:r>
      <w:r>
        <w:t xml:space="preserve"> </w:t>
      </w:r>
      <w:r>
        <w:t xml:space="preserve">services is essential for sustainable business growth in Ghana Accra.</w:t>
      </w:r>
    </w:p>
    <w:bookmarkEnd w:id="20"/>
    <w:bookmarkStart w:id="21" w:name="X5c9580c94b79dc5345c0875e418a355b59f8aa2"/>
    <w:p>
      <w:pPr>
        <w:pStyle w:val="Heading2"/>
      </w:pPr>
      <w:r>
        <w:t xml:space="preserve">2. The Cultural Context: Designing Within Heritage</w:t>
      </w:r>
    </w:p>
    <w:p>
      <w:pPr>
        <w:pStyle w:val="FirstParagraph"/>
      </w:pPr>
      <w:r>
        <w:t xml:space="preserve">To understand the role of a Graphic Designer in Ghana Accra, one must first appreciate the deep-seated cultural heritage that defines the region. Accra is not just a commercial center; it is a repository of Adinkra symbols, Kente patterns, and vibrant artistic traditions that date back centuries. For any Graphic Designer operating in this environment, there exists a complex responsibility to engage with these elements authentically rather than superficially.</w:t>
      </w:r>
    </w:p>
    <w:p>
      <w:pPr>
        <w:pStyle w:val="BodyText"/>
      </w:pPr>
      <w:r>
        <w:t xml:space="preserve">Recent studies indicate that consumers in Ghana Accra are increasingly drawn to brands that reflect their local identity. A Graphic Designer who effectively integrates indigenous motifs—such as the Sankofa symbol, which emphasizes learning from the past—into modern corporate branding creates a resonant connection with the audience. This fusion of traditional aesthetics with contemporary digital tools is a hallmark of successful design work in Ghana Accra. It allows brands to stand out in a crowded marketplace by offering something that feels both globally competitive and locally relevant.</w:t>
      </w:r>
    </w:p>
    <w:bookmarkEnd w:id="21"/>
    <w:bookmarkStart w:id="22" w:name="Xc105ade740968af3555d475ca968e299d362098"/>
    <w:p>
      <w:pPr>
        <w:pStyle w:val="Heading2"/>
      </w:pPr>
      <w:r>
        <w:t xml:space="preserve">3. The Digital Transformation and Market Demand</w:t>
      </w:r>
    </w:p>
    <w:p>
      <w:pPr>
        <w:pStyle w:val="FirstParagraph"/>
      </w:pPr>
      <w:r>
        <w:t xml:space="preserve">The rise of the internet and social media platforms has fundamentally altered the demand for design services in Ghana Accra. With over 16 million internet users, the digital footprint of businesses in Ghana Accra is expanding rapidly. Consequently, the role of a Graphic Designer has shifted from primarily print-based work (brochures, posters) to multi-disciplinary digital creation.</w:t>
      </w:r>
    </w:p>
    <w:p>
      <w:pPr>
        <w:pStyle w:val="BodyText"/>
      </w:pPr>
      <w:r>
        <w:t xml:space="preserve">In Ghana Accra today, a competent Graphic Designer must be proficient in user experience (UX) design, social media graphics, video editing software, and motion graphics. The demand for these skills is driven by startups in the fintech space and established retail chains alike. For instance, mobile money applications operating in Ghana Accra require intuitive interface designs that can rival international standards. Herein lies the critical need for skilled</w:t>
      </w:r>
      <w:r>
        <w:t xml:space="preserve"> </w:t>
      </w:r>
      <w:r>
        <w:rPr>
          <w:bCs/>
          <w:b/>
        </w:rPr>
        <w:t xml:space="preserve">Graphic Designer</w:t>
      </w:r>
      <w:r>
        <w:t xml:space="preserve"> </w:t>
      </w:r>
      <w:r>
        <w:t xml:space="preserve">talent who understand both technical proficiency and user psychology.</w:t>
      </w:r>
    </w:p>
    <w:p>
      <w:pPr>
        <w:pStyle w:val="BodyText"/>
      </w:pPr>
      <w:r>
        <w:t xml:space="preserve">Moreover, the gig economy in Ghana Accra has provided new avenues for Graphic Designers to operate independently. Freelance platforms have enabled local designers to serve international clients while contributing to the local economy through remittances and knowledge transfer. This dynamic has elevated the professional status of graphic design, positioning it as a lucrative career path for creative youth in Ghana Accra.</w:t>
      </w:r>
    </w:p>
    <w:bookmarkEnd w:id="22"/>
    <w:bookmarkStart w:id="23" w:name="X7c97fee91b81031cfd1f22a8fbcd4e287cf0808"/>
    <w:p>
      <w:pPr>
        <w:pStyle w:val="Heading2"/>
      </w:pPr>
      <w:r>
        <w:t xml:space="preserve">4. Challenges Facing Graphic Designers in Ghana Accra</w:t>
      </w:r>
    </w:p>
    <w:p>
      <w:pPr>
        <w:pStyle w:val="FirstParagraph"/>
      </w:pPr>
      <w:r>
        <w:t xml:space="preserve">Despite the promising outlook, Graphic Designers in Ghana Accra face significant structural challenges. One primary issue is the perception of design as a luxury rather than a business necessity. Many small businesses in Ghana Accra view branding as an optional extra, leading to underpricing and undervaluation of professional services.</w:t>
      </w:r>
    </w:p>
    <w:p>
      <w:pPr>
        <w:pStyle w:val="BodyText"/>
      </w:pPr>
      <w:r>
        <w:t xml:space="preserve">Another challenge is the lack of standardized design education infrastructure that keeps pace with global technological advancements. While universities in Ghana Accra offer relevant curricula, there is often a gap between academic theory and industry practice. This necessitates continuous upskilling for Graphic Designers to remain competitive. Additionally, issues related to intellectual property rights persist in Ghana Accra, where unauthorized use of creative assets remains a concern for designers.</w:t>
      </w:r>
    </w:p>
    <w:bookmarkEnd w:id="23"/>
    <w:bookmarkStart w:id="24" w:name="economic-impact-and-future-prospects"/>
    <w:p>
      <w:pPr>
        <w:pStyle w:val="Heading2"/>
      </w:pPr>
      <w:r>
        <w:t xml:space="preserve">5. Economic Impact and Future Prospects</w:t>
      </w:r>
    </w:p>
    <w:p>
      <w:pPr>
        <w:pStyle w:val="FirstParagraph"/>
      </w:pPr>
      <w:r>
        <w:t xml:space="preserve">The economic contribution of the graphic design sector in Ghana Accra is substantial but often overlooked. By enhancing brand equity, Graphic Designers directly influence consumer spending habits. Companies that invest in professional branding see higher customer retention rates and greater market share expansion.</w:t>
      </w:r>
    </w:p>
    <w:p>
      <w:pPr>
        <w:pStyle w:val="BodyText"/>
      </w:pPr>
      <w:r>
        <w:t xml:space="preserve">Looking ahead, the integration of Artificial Intelligence (AI) into design tools presents both an opportunity and a threat for Graphic Designers in Ghana Accra. While AI can automate repetitive tasks, it cannot replace the human creativity and cultural nuance that local designers bring to the table. Therefore, there is a strong argument for focusing on creative direction and strategic thinking rather than just technical execution.</w:t>
      </w:r>
    </w:p>
    <w:p>
      <w:pPr>
        <w:pStyle w:val="BodyText"/>
      </w:pPr>
      <w:r>
        <w:t xml:space="preserve">Policymakers in Ghana Accra are beginning to recognize the creative economy as a pillar of development. Initiatives supporting digital infrastructure and intellectual property protection will further empower Graphic Designers to innovate. As Ghana Accra positions itself as a tech hub for Africa, the demand for sophisticated visual communication will only increase.</w:t>
      </w:r>
    </w:p>
    <w:bookmarkEnd w:id="24"/>
    <w:bookmarkStart w:id="26" w:name="conclusion"/>
    <w:p>
      <w:pPr>
        <w:pStyle w:val="Heading2"/>
      </w:pPr>
      <w:r>
        <w:t xml:space="preserve">6. Conclusion</w:t>
      </w:r>
    </w:p>
    <w:p>
      <w:pPr>
        <w:pStyle w:val="FirstParagraph"/>
      </w:pPr>
      <w:r>
        <w:t xml:space="preserve">In conclusion, the Graphic Designer plays an indispensable role in shaping the commercial and cultural narrative of Ghana Accra. They are not merely decorators but strategic communicators who translate complex ideas into compelling visual stories. For businesses operating in Ghana Accra, recognizing the value of a skilled</w:t>
      </w:r>
      <w:r>
        <w:t xml:space="preserve"> </w:t>
      </w:r>
      <w:r>
        <w:rPr>
          <w:bCs/>
          <w:b/>
        </w:rPr>
        <w:t xml:space="preserve">Graphic Designer</w:t>
      </w:r>
      <w:r>
        <w:t xml:space="preserve"> </w:t>
      </w:r>
      <w:r>
        <w:t xml:space="preserve">is key to thriving in a competitive global market.</w:t>
      </w:r>
    </w:p>
    <w:p>
      <w:pPr>
        <w:pStyle w:val="BodyText"/>
      </w:pPr>
      <w:r>
        <w:t xml:space="preserve">The future of design in Ghana Accra lies in the harmonious blend of technology and tradition. By embracing digital tools while honoring local heritage, Graphic Designers can drive economic growth and foster a sense of national pride. As research continues to evolve, it is clear that supporting this creative sector is not just an artistic endeavor but a strategic economic imperative for Ghana Accra.</w:t>
      </w:r>
    </w:p>
    <w:bookmarkStart w:id="25" w:name="references"/>
    <w:p>
      <w:pPr>
        <w:pStyle w:val="Heading3"/>
      </w:pPr>
      <w:r>
        <w:t xml:space="preserve">References</w:t>
      </w:r>
    </w:p>
    <w:p>
      <w:pPr>
        <w:numPr>
          <w:ilvl w:val="0"/>
          <w:numId w:val="1001"/>
        </w:numPr>
        <w:pStyle w:val="Compact"/>
      </w:pPr>
      <w:r>
        <w:t xml:space="preserve">Ghana Statistical Service. (2023). *Digital Economy Indicators in Greater Accra Region*. Accra: GSS Publications.</w:t>
      </w:r>
    </w:p>
    <w:p>
      <w:pPr>
        <w:numPr>
          <w:ilvl w:val="0"/>
          <w:numId w:val="1001"/>
        </w:numPr>
        <w:pStyle w:val="Compact"/>
      </w:pPr>
      <w:r>
        <w:t xml:space="preserve">Acheampong, K. (2021). "Cultural Identity in Modern Advertising: A Case Study of Ghanaian Brands." *Journal of African Marketing*, 15(3), 45-60.</w:t>
      </w:r>
    </w:p>
    <w:p>
      <w:pPr>
        <w:numPr>
          <w:ilvl w:val="0"/>
          <w:numId w:val="1001"/>
        </w:numPr>
        <w:pStyle w:val="Compact"/>
      </w:pPr>
      <w:r>
        <w:t xml:space="preserve">Osei-Bonsu, E. (2022). *The Rise of the Creative Class in Accra*. University of Cape Coast Press.</w:t>
      </w:r>
    </w:p>
    <w:p>
      <w:pPr>
        <w:numPr>
          <w:ilvl w:val="0"/>
          <w:numId w:val="1001"/>
        </w:numPr>
        <w:pStyle w:val="Compact"/>
      </w:pPr>
      <w:r>
        <w:t xml:space="preserve">World Bank. (2023). *Digital Transformation and SME Growth in West Africa*. Washington DC: World Bank Group.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Ghana Accra: A Research Perspective</dc:title>
  <dc:creator/>
  <dc:language>en</dc:language>
  <cp:keywords/>
  <dcterms:created xsi:type="dcterms:W3CDTF">2026-07-29T14:32:30Z</dcterms:created>
  <dcterms:modified xsi:type="dcterms:W3CDTF">2026-07-29T14:32:30Z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