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Australia</w:t>
      </w:r>
      <w:r>
        <w:t xml:space="preserve"> </w:t>
      </w:r>
      <w:r>
        <w:t xml:space="preserve">Melbourne</w:t>
      </w:r>
    </w:p>
    <w:bookmarkStart w:id="28" w:name="X68fe2959e099f05ade1490098b5d833229a16ef"/>
    <w:p>
      <w:pPr>
        <w:pStyle w:val="Heading1"/>
      </w:pPr>
      <w:r>
        <w:t xml:space="preserve">The Art, Commerce, and Culture of the Hairdresser Profession in Australia Melbourne</w:t>
      </w:r>
    </w:p>
    <w:p>
      <w:pPr>
        <w:pStyle w:val="FirstParagraph"/>
      </w:pPr>
      <w:r>
        <w:rPr>
          <w:bCs/>
          <w:b/>
        </w:rPr>
        <w:t xml:space="preserve">Date:</w:t>
      </w:r>
      <w:r>
        <w:t xml:space="preserve"> </w:t>
      </w:r>
      <w:r>
        <w:t xml:space="preserve">October 26, 2023</w:t>
      </w:r>
      <w:r>
        <w:br/>
      </w:r>
      <w:r>
        <w:rPr>
          <w:bCs/>
          <w:b/>
        </w:rPr>
        <w:t xml:space="preserve">District/Region:</w:t>
      </w:r>
      <w:r>
        <w:t xml:space="preserve"> </w:t>
      </w:r>
      <w:r>
        <w:t xml:space="preserve">Australia Melbourne</w:t>
      </w:r>
      <w:r>
        <w:br/>
      </w:r>
      <w:r>
        <w:rPr>
          <w:bCs/>
          <w:b/>
        </w:rPr>
        <w:t xml:space="preserve">Type Document:</w:t>
      </w:r>
    </w:p>
    <w:bookmarkStart w:id="20" w:name="abstract"/>
    <w:p>
      <w:pPr>
        <w:pStyle w:val="Heading2"/>
      </w:pPr>
      <w:r>
        <w:t xml:space="preserve">Abstract</w:t>
      </w:r>
    </w:p>
    <w:p>
      <w:pPr>
        <w:pStyle w:val="FirstParagraph"/>
      </w:pPr>
      <w:r>
        <w:t xml:space="preserve">This research paper examines the multifaceted role of the hairdresser within the vibrant cultural and economic landscape of Australia, with a specific focus on the metropolitan hub of Melbourne. As an essential service industry, hairdressing in this region has evolved from a purely functional trade to a significant contributor to personal branding, mental well-being, and local commerce. By analyzing current market trends in Australia Melbourne regarding consumer behavior, technological integration through digital platforms like Hairdresser directories and booking apps, and the regulatory environment governing professional standards. The study highlights how the modern hairdresser serves as both an aesthetic practitioner and a community cornerstone.</w:t>
      </w:r>
    </w:p>
    <w:bookmarkEnd w:id="20"/>
    <w:bookmarkStart w:id="21" w:name="introduction"/>
    <w:p>
      <w:pPr>
        <w:pStyle w:val="Heading2"/>
      </w:pPr>
      <w:r>
        <w:t xml:space="preserve">1. Introduction</w:t>
      </w:r>
    </w:p>
    <w:p>
      <w:pPr>
        <w:pStyle w:val="FirstParagraph"/>
      </w:pPr>
      <w:r>
        <w:t xml:space="preserve">Melbourne, often cited as one of the most liveable cities in Australia Melbourne, is renowned for its cultural diversity, artistic flair, and sophisticated café culture. Within this context appearance plays a pivotal role in social interaction and professional identity. The hairdresser is not merely a technician cutting hair but a consultant who navigates the complex interplay between individual self-expression and prevailing fashion trends. In the competitive market of Australia Melbourne consumers are increasingly discerning, seeking professionals who offer personalized experiences alongside technical proficiency.</w:t>
      </w:r>
    </w:p>
    <w:p>
      <w:pPr>
        <w:pStyle w:val="BodyText"/>
      </w:pPr>
      <w:r>
        <w:t xml:space="preserve">The purpose of this paper is to explore the operational dynamics of the hairdressing sector in this specific geographic location. It seeks to understand how global trends influence local practices in Australia Melbourne and how the traditional role of the hairdresser has adapted to meet modern demands for sustainability, inclusivity, and digital convenience.</w:t>
      </w:r>
    </w:p>
    <w:bookmarkEnd w:id="21"/>
    <w:bookmarkStart w:id="22" w:name="X763b2ddb15ab693130c79bf08906dbf0cba6696"/>
    <w:p>
      <w:pPr>
        <w:pStyle w:val="Heading2"/>
      </w:pPr>
      <w:r>
        <w:t xml:space="preserve">2. Market Overview: The Hairdresser Industry in Australia Melbourne</w:t>
      </w:r>
    </w:p>
    <w:p>
      <w:pPr>
        <w:pStyle w:val="FirstParagraph"/>
      </w:pPr>
      <w:r>
        <w:t xml:space="preserve">The beauty services sector is a robust component of Melbourne’s economy. In recent years the number of hairdressing salons across Australia has seen steady growth reflecting both population increase and an expanding middle class willing to invest in personal grooming. However competition in Australia Melbourne is particularly fierce due to the high density of establishments ranging from budget-friendly chain stores to exclusive boutique studios.</w:t>
      </w:r>
    </w:p>
    <w:p>
      <w:pPr>
        <w:pStyle w:val="BodyText"/>
      </w:pPr>
      <w:r>
        <w:t xml:space="preserve">Data indicates that consumers in this region prioritize quality over price when selecting a hairdresser. This shift has led many salons to focus on specialized services such as color correction, organic treatments and extensions. Furthermore there is a growing demand for professionals who can cater to diverse hair textures representing the multicultural fabric of Australia Melbourne. The ability of a hairdresser to work with curly coily or kinky hair types has become a significant differentiator in this market.</w:t>
      </w:r>
    </w:p>
    <w:bookmarkEnd w:id="22"/>
    <w:bookmarkStart w:id="23" w:name="X8e7d0382b8edd2b3f46ceffd662260897adebf4"/>
    <w:p>
      <w:pPr>
        <w:pStyle w:val="Heading2"/>
      </w:pPr>
      <w:r>
        <w:t xml:space="preserve">3. Technological Disruption and Digital Integration</w:t>
      </w:r>
    </w:p>
    <w:p>
      <w:pPr>
        <w:pStyle w:val="FirstParagraph"/>
      </w:pPr>
      <w:r>
        <w:t xml:space="preserve">The advent of technology has profoundly altered how clients interact with the hairdresser profession. In Australia Melbourne digital platforms have revolutionized appointment scheduling customer reviews and marketing strategies. Online booking systems allow clients to view stylist portfolios check real-time availability and read verified feedback from previous customers.</w:t>
      </w:r>
    </w:p>
    <w:p>
      <w:pPr>
        <w:pStyle w:val="BodyText"/>
      </w:pPr>
      <w:r>
        <w:t xml:space="preserve">This transparency empowers consumers but also places pressure on hairdressers to maintain an active online presence. A strong social media profile often serves as a digital portfolio for the hairdresser showcasing their latest work in Australia Melbourne. Instagram and TikTok have become essential tools for visual marketing enabling stylists to reach wider audiences beyond their immediate geographic catchment area.</w:t>
      </w:r>
    </w:p>
    <w:p>
      <w:pPr>
        <w:pStyle w:val="BodyText"/>
      </w:pPr>
      <w:r>
        <w:t xml:space="preserve">Moreover advanced software solutions are now utilized by salon owners in Australia Melbourne to manage inventory client histories and staff rosters efficiently. These technological advancements allow the hairdresser to focus more on client interaction and less on administrative tasks enhancing overall service delivery.</w:t>
      </w:r>
    </w:p>
    <w:bookmarkEnd w:id="23"/>
    <w:bookmarkStart w:id="24" w:name="Xc814150c65ba0437d758d9b46def3b1796891ab"/>
    <w:p>
      <w:pPr>
        <w:pStyle w:val="Heading2"/>
      </w:pPr>
      <w:r>
        <w:t xml:space="preserve">4. Regulatory Environment and Professional Standards</w:t>
      </w:r>
    </w:p>
    <w:p>
      <w:pPr>
        <w:pStyle w:val="FirstParagraph"/>
      </w:pPr>
      <w:r>
        <w:t xml:space="preserve">Working as a qualified hairdresser in Australia requires adherence to strict regulatory frameworks designed to ensure public health and safety. In Victoria the state encompassing Australia Melbourne practitioners must comply with Occupational Health and Safety (OHS) regulations which mandate proper ventilation chemical handling procedures and hygiene standards.</w:t>
      </w:r>
    </w:p>
    <w:p>
      <w:pPr>
        <w:pStyle w:val="BodyText"/>
      </w:pPr>
      <w:r>
        <w:t xml:space="preserve">Vocational education remains a critical pathway into the profession. Most successful hairdressers in Australia Melbourne hold formal qualifications from TAFE institutions or private colleges. These courses cover not only technical skills but also customer service ethics and business management preparing graduates for the realities of running or working within a salon.</w:t>
      </w:r>
    </w:p>
    <w:p>
      <w:pPr>
        <w:pStyle w:val="BodyText"/>
      </w:pPr>
      <w:r>
        <w:t xml:space="preserve">Additionally ongoing professional development is encouraged to keep pace with evolving trends and product innovations. Associations such as the Hairdressers Association of Australia play a vital role in advocating for industry standards and providing resources for continuous learning across Australia Melbourne.</w:t>
      </w:r>
    </w:p>
    <w:bookmarkEnd w:id="24"/>
    <w:bookmarkStart w:id="25" w:name="socio-cultural-impact"/>
    <w:p>
      <w:pPr>
        <w:pStyle w:val="Heading2"/>
      </w:pPr>
      <w:r>
        <w:t xml:space="preserve">5. Socio-Cultural Impact</w:t>
      </w:r>
    </w:p>
    <w:p>
      <w:pPr>
        <w:pStyle w:val="FirstParagraph"/>
      </w:pPr>
      <w:r>
        <w:t xml:space="preserve">Beyond economics the hairdresser holds a unique socio-cultural position in Melbourne society. Salons often function as informal community hubs where conversations range from personal matters to political discourse. This relational aspect of the job is crucial for client retention and satisfaction.</w:t>
      </w:r>
    </w:p>
    <w:p>
      <w:pPr>
        <w:pStyle w:val="BodyText"/>
      </w:pPr>
      <w:r>
        <w:t xml:space="preserve">In recent years there has been a notable shift towards inclusivity within the hairdressing industry in Australia Melbourne. Many establishments are actively promoting gender-neutral services catering to individuals of all gender identities who wish to express themselves through their hair. This inclusive approach reflects broader societal changes and positions progressive salons favorably in the eyes of modern consumers.</w:t>
      </w:r>
    </w:p>
    <w:p>
      <w:pPr>
        <w:pStyle w:val="BodyText"/>
      </w:pPr>
      <w:r>
        <w:t xml:space="preserve">Sustainability is another emerging theme influencing consumer choices in this sector. Eco-conscious clients prefer hairdressers who use cruelty-free products minimize water waste and reduce plastic packaging usage reflecting a growing environmental awareness among residents of Australia Melbourne.</w:t>
      </w:r>
    </w:p>
    <w:bookmarkEnd w:id="25"/>
    <w:bookmarkStart w:id="26" w:name="challenges-facing-the-modern-hairdresser"/>
    <w:p>
      <w:pPr>
        <w:pStyle w:val="Heading2"/>
      </w:pPr>
      <w:r>
        <w:t xml:space="preserve">6. Challenges Facing the Modern Hairdresser</w:t>
      </w:r>
    </w:p>
    <w:p>
      <w:pPr>
        <w:pStyle w:val="FirstParagraph"/>
      </w:pPr>
      <w:r>
        <w:t xml:space="preserve">Despite opportunities several challenges persist for professionals in this field. Labor shortages are prevalent across Australia Melbourne driven partly by an aging workforce and competition from other industries offering similar remuneration with potentially better working conditions.</w:t>
      </w:r>
    </w:p>
    <w:p>
      <w:pPr>
        <w:pStyle w:val="BodyText"/>
      </w:pPr>
      <w:r>
        <w:t xml:space="preserve">Economic fluctuations also impact discretionary spending on beauty services. During periods of inflation households may reduce expenditure on non-essential items such as hair coloring or styling treatments necessitating strategic pricing models for salons operating in Australia Melbourne.</w:t>
      </w:r>
    </w:p>
    <w:bookmarkEnd w:id="26"/>
    <w:bookmarkStart w:id="27" w:name="conclusion"/>
    <w:p>
      <w:pPr>
        <w:pStyle w:val="Heading2"/>
      </w:pPr>
      <w:r>
        <w:t xml:space="preserve">7. Conclusion</w:t>
      </w:r>
    </w:p>
    <w:p>
      <w:pPr>
        <w:pStyle w:val="FirstParagraph"/>
      </w:pPr>
      <w:r>
        <w:t xml:space="preserve">In conclusion the role of the hairdresser in Australia Melbourne extends far beyond basic grooming services. It encompasses elements of artistry business acumen technological savvy and social engagement. As consumer expectations continue to evolve so too must the strategies employed by practitioners and salon owners alike.</w:t>
      </w:r>
    </w:p>
    <w:p>
      <w:pPr>
        <w:pStyle w:val="BodyText"/>
      </w:pPr>
      <w:r>
        <w:t xml:space="preserve">Future success in this sector will depend upon adaptability whether that involves embracing new technologies enhancing sustainable practices or fostering inclusive environments. By maintaining high professional standards while remaining attuned to the dynamic cultural shifts within Australia Melbourne hairdressers can ensure their continued relevance and prosperity in this competitive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Hairdresser Industry in Australia Melbourne</dc:title>
  <dc:creator/>
  <dc:language>en</dc:language>
  <cp:keywords/>
  <dcterms:created xsi:type="dcterms:W3CDTF">2026-07-30T00:36:38Z</dcterms:created>
  <dcterms:modified xsi:type="dcterms:W3CDTF">2026-07-30T00:36:38Z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