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Canada</w:t>
      </w:r>
      <w:r>
        <w:t xml:space="preserve"> </w:t>
      </w:r>
      <w:r>
        <w:t xml:space="preserve">Montreal</w:t>
      </w:r>
    </w:p>
    <w:bookmarkStart w:id="27" w:name="X291ea5d5d65b7b5d1fa5d9002a911041dffa98d"/>
    <w:p>
      <w:pPr>
        <w:pStyle w:val="Heading1"/>
      </w:pPr>
      <w:r>
        <w:t xml:space="preserve">The Artistry and Economics of the Hairdresser Profession in Canada Montreal</w:t>
      </w:r>
    </w:p>
    <w:p>
      <w:pPr>
        <w:pStyle w:val="FirstParagraph"/>
      </w:pPr>
      <w:r>
        <w:rPr>
          <w:bCs/>
          <w:b/>
        </w:rPr>
        <w:t xml:space="preserve">Abstract:</w:t>
      </w:r>
    </w:p>
    <w:p>
      <w:pPr>
        <w:pStyle w:val="BodyText"/>
      </w:pPr>
      <w:r>
        <w:t xml:space="preserve">This research paper explores the multifaceted role of the hairdresser within the specific socio-economic and cultural context of Canada Montreal. As a global hub for fashion, arts, and multiculturalism, Montreal presents a unique landscape for beauty professionals. This document examines the educational pathways required to become a certified Hairdresser in Quebec, analyzes current market trends influencing service demands in Canada Montreal, discusses regulatory frameworks established by the Ordre des coiffeurs du Québec (OCQ), and evaluates the economic impact of this profession on local communities.</w:t>
      </w:r>
    </w:p>
    <w:bookmarkStart w:id="20" w:name="introduction"/>
    <w:p>
      <w:pPr>
        <w:pStyle w:val="Heading2"/>
      </w:pPr>
      <w:r>
        <w:t xml:space="preserve">1. Introduction</w:t>
      </w:r>
    </w:p>
    <w:p>
      <w:pPr>
        <w:pStyle w:val="FirstParagraph"/>
      </w:pPr>
      <w:r>
        <w:t xml:space="preserve">The profession of a hairdresser extends far beyond simple grooming; it is a complex intersection of artistry, psychology, hygiene, and business management. In the vibrant metropolis of Canada Montreal, this profession holds particular significance due to the city’s reputation as one of North America’s leading cultural capitals. The identity of</w:t>
      </w:r>
      <w:r>
        <w:t xml:space="preserve"> </w:t>
      </w:r>
      <w:r>
        <w:rPr>
          <w:bCs/>
          <w:b/>
        </w:rPr>
        <w:t xml:space="preserve">Canada Montreal</w:t>
      </w:r>
      <w:r>
        <w:t xml:space="preserve"> </w:t>
      </w:r>
      <w:r>
        <w:t xml:space="preserve">is deeply intertwined with its diverse population and its thriving creative industries. Consequently, the role of the Hairdresser in this region is not merely functional but also social and cultural. This paper aims to provide a comprehensive overview of what it means to work as a hairdresser in this specific jurisdiction, highlighting the unique challenges and opportunities that define the industry today.</w:t>
      </w:r>
    </w:p>
    <w:bookmarkEnd w:id="20"/>
    <w:bookmarkStart w:id="21" w:name="regulatory-framework-and-certification"/>
    <w:p>
      <w:pPr>
        <w:pStyle w:val="Heading2"/>
      </w:pPr>
      <w:r>
        <w:t xml:space="preserve">2. Regulatory Framework and Certification</w:t>
      </w:r>
    </w:p>
    <w:p>
      <w:pPr>
        <w:pStyle w:val="FirstParagraph"/>
      </w:pPr>
      <w:r>
        <w:t xml:space="preserve">To understand the professional standing of a Hairdresser, one must first examine the regulatory environment. In Canada Montreal, unlike many other jurisdictions in North America, cosmetology is a regulated profession under Quebec law. The primary governing body is the Ordre des coiffeurs du Québec (OCQ). For an individual to legally practice as a Hairdresser in</w:t>
      </w:r>
      <w:r>
        <w:t xml:space="preserve"> </w:t>
      </w:r>
      <w:r>
        <w:rPr>
          <w:bCs/>
          <w:b/>
        </w:rPr>
        <w:t xml:space="preserve">Canada Montreal</w:t>
      </w:r>
      <w:r>
        <w:t xml:space="preserve">, they must hold a permit issued by this order.</w:t>
      </w:r>
    </w:p>
    <w:p>
      <w:pPr>
        <w:pStyle w:val="BodyText"/>
      </w:pPr>
      <w:r>
        <w:t xml:space="preserve">The path to certification involves rigorous educational requirements. Prospective hairdressers typically complete a DEC (Diplôme d'études collégiales) in Techniques de coiffure from a CEGEP or an accredited private vocational school. These programs generally last three years and cover theoretical knowledge in chemistry, anatomy, and salon management alongside extensive practical training. Furthermore, recent regulatory updates have expanded the scope of practice for Hairdressers. It is now possible for certified professionals to perform certain advanced procedures that were previously restricted to specialized estheticians or medical professionals, provided they undergo additional specific training. This evolution reflects a growing recognition of the technical skill required by a modern Hairdresser.</w:t>
      </w:r>
    </w:p>
    <w:bookmarkEnd w:id="21"/>
    <w:bookmarkStart w:id="22" w:name="cultural-context-and-clientele-diversity"/>
    <w:p>
      <w:pPr>
        <w:pStyle w:val="Heading2"/>
      </w:pPr>
      <w:r>
        <w:t xml:space="preserve">3. Cultural Context and Clientele Diversity</w:t>
      </w:r>
    </w:p>
    <w:p>
      <w:pPr>
        <w:pStyle w:val="FirstParagraph"/>
      </w:pPr>
      <w:r>
        <w:t xml:space="preserve">The cultural fabric of</w:t>
      </w:r>
      <w:r>
        <w:t xml:space="preserve"> </w:t>
      </w:r>
      <w:r>
        <w:rPr>
          <w:bCs/>
          <w:b/>
        </w:rPr>
        <w:t xml:space="preserve">Canada Montreal</w:t>
      </w:r>
      <w:r>
        <w:t xml:space="preserve"> </w:t>
      </w:r>
      <w:r>
        <w:t xml:space="preserve">plays a pivotal role in shaping the services offered by hairdressers. Montreal is renowned for its bilingualism and multiculturalism, hosting significant communities of French, English, Arabic, Chinese, Caribbean, and Latin American backgrounds. For a Hairdresser in this city, adaptability is key.</w:t>
      </w:r>
    </w:p>
    <w:p>
      <w:pPr>
        <w:pStyle w:val="BodyText"/>
      </w:pPr>
      <w:r>
        <w:t xml:space="preserve">A successful Hairdresser in Canada Montreal must possess the technical ability to work with a vast array of hair textures and types. This includes curly African hair textures which require specialized techniques for health and styling, as well as straight Asian hair which has different structural properties. Additionally, the linguistic landscape is crucial. While many clients may speak French or English, the ability to communicate effectively across language barriers enhances client satisfaction. The Hairdresser often serves as a confidant and community pillar, understanding the cultural significance of hairstyles in various traditions within Montreal.</w:t>
      </w:r>
    </w:p>
    <w:bookmarkEnd w:id="22"/>
    <w:bookmarkStart w:id="23" w:name="economic-landscape-and-business-models"/>
    <w:p>
      <w:pPr>
        <w:pStyle w:val="Heading2"/>
      </w:pPr>
      <w:r>
        <w:t xml:space="preserve">4. Economic Landscape and Business Models</w:t>
      </w:r>
    </w:p>
    <w:p>
      <w:pPr>
        <w:pStyle w:val="FirstParagraph"/>
      </w:pPr>
      <w:r>
        <w:t xml:space="preserve">The economic reality for a Hairdresser in Canada Montreal involves navigating high operational costs, particularly rent in central neighborhoods such as the Plateau Mont-Royal, Mile End, or Westmount. The industry has seen a shift towards independent contractor models, where the Hairdresser rents a chair within an existing salon rather than being employed directly. This model offers flexibility but places the burden of business administration on the individual professional.</w:t>
      </w:r>
    </w:p>
    <w:p>
      <w:pPr>
        <w:pStyle w:val="BodyText"/>
      </w:pPr>
      <w:r>
        <w:t xml:space="preserve">Trends in</w:t>
      </w:r>
      <w:r>
        <w:t xml:space="preserve"> </w:t>
      </w:r>
      <w:r>
        <w:rPr>
          <w:bCs/>
          <w:b/>
        </w:rPr>
        <w:t xml:space="preserve">Canada Montreal</w:t>
      </w:r>
      <w:r>
        <w:t xml:space="preserve"> </w:t>
      </w:r>
      <w:r>
        <w:t xml:space="preserve">show a strong consumer preference for sustainable and organic beauty products. Clients are increasingly demanding eco-friendly shampoos, conditioners, and dyes with low ammonia content. This shift requires Hairdressers to invest in higher-quality inventory and stay informed about environmental standards. Furthermore, the rise of social media platforms like Instagram has transformed marketing for hairdressers in Montreal. Visual portfolios are essential tools for attracting clients who seek specific aesthetic styles popularized by local influencers and global trends.</w:t>
      </w:r>
    </w:p>
    <w:bookmarkEnd w:id="23"/>
    <w:bookmarkStart w:id="24" w:name="challenges-and-future-outlook"/>
    <w:p>
      <w:pPr>
        <w:pStyle w:val="Heading2"/>
      </w:pPr>
      <w:r>
        <w:t xml:space="preserve">5. Challenges and Future Outlook</w:t>
      </w:r>
    </w:p>
    <w:p>
      <w:pPr>
        <w:pStyle w:val="FirstParagraph"/>
      </w:pPr>
      <w:r>
        <w:t xml:space="preserve">Despite its vibrancy, the profession faces challenges. Labor shortages have led to increased competition for skilled talent in Canada Montreal. Additionally, the physical demands of the job—long hours standing and repetitive motions—pose health risks such as back pain and carpal tunnel syndrome to Hairdressers. Mental health is also a concern, as professionals must manage client expectations and maintain high energy levels throughout the day.</w:t>
      </w:r>
    </w:p>
    <w:p>
      <w:pPr>
        <w:pStyle w:val="BodyText"/>
      </w:pPr>
      <w:r>
        <w:t xml:space="preserve">Looking ahead, technology integration offers new opportunities. Digital booking systems, virtual try-on tools for hair colors, and online consultation platforms are becoming standard in</w:t>
      </w:r>
      <w:r>
        <w:t xml:space="preserve"> </w:t>
      </w:r>
      <w:r>
        <w:rPr>
          <w:bCs/>
          <w:b/>
        </w:rPr>
        <w:t xml:space="preserve">Canada Montreal</w:t>
      </w:r>
      <w:r>
        <w:t xml:space="preserve">. The modern Hairdresser is expected to be tech-savvy as well as artistically proficient. Moreover, there is a growing emphasis on continuing education to keep pace with evolving techniques such as balayage, keratin treatments, and sustainable cutting methods.</w:t>
      </w:r>
    </w:p>
    <w:bookmarkEnd w:id="24"/>
    <w:bookmarkStart w:id="25" w:name="conclusion"/>
    <w:p>
      <w:pPr>
        <w:pStyle w:val="Heading2"/>
      </w:pPr>
      <w:r>
        <w:t xml:space="preserve">6. Conclusion</w:t>
      </w:r>
    </w:p>
    <w:p>
      <w:pPr>
        <w:pStyle w:val="FirstParagraph"/>
      </w:pPr>
      <w:r>
        <w:t xml:space="preserve">In conclusion, the profession of a Hairdresser in Canada Montreal is dynamic and deeply rooted in both artistic expression and professional regulation. It requires a blend of technical certification from bodies like the OCQ, cultural sensitivity to serve a diverse population, and business acumen to thrive economically. As</w:t>
      </w:r>
      <w:r>
        <w:t xml:space="preserve"> </w:t>
      </w:r>
      <w:r>
        <w:rPr>
          <w:bCs/>
          <w:b/>
        </w:rPr>
        <w:t xml:space="preserve">Canada Montreal</w:t>
      </w:r>
      <w:r>
        <w:t xml:space="preserve"> </w:t>
      </w:r>
      <w:r>
        <w:t xml:space="preserve">continues to evolve as a global city, the role of the Hairdresser remains essential in maintaining personal identity and community connection. For those considering this career path in this region, success lies in continuous learning, adaptability to cultural nuances, and adherence to high professional standards.</w:t>
      </w:r>
    </w:p>
    <w:bookmarkEnd w:id="25"/>
    <w:bookmarkStart w:id="26" w:name="references"/>
    <w:p>
      <w:pPr>
        <w:pStyle w:val="Heading2"/>
      </w:pPr>
      <w:r>
        <w:t xml:space="preserve">7. References</w:t>
      </w:r>
    </w:p>
    <w:p>
      <w:pPr>
        <w:numPr>
          <w:ilvl w:val="0"/>
          <w:numId w:val="1001"/>
        </w:numPr>
        <w:pStyle w:val="Compact"/>
      </w:pPr>
      <w:r>
        <w:t xml:space="preserve">Ordre des coiffeurs du Québec (OCQ). (n.d.). Professional Regulations and Scope of Practice.</w:t>
      </w:r>
    </w:p>
    <w:p>
      <w:pPr>
        <w:numPr>
          <w:ilvl w:val="0"/>
          <w:numId w:val="1001"/>
        </w:numPr>
        <w:pStyle w:val="Compact"/>
      </w:pPr>
      <w:r>
        <w:t xml:space="preserve">Municipalité de Montréal. (2023). Economic Development Reports on Creative Industries.</w:t>
      </w:r>
    </w:p>
    <w:p>
      <w:pPr>
        <w:numPr>
          <w:ilvl w:val="0"/>
          <w:numId w:val="1001"/>
        </w:numPr>
        <w:pStyle w:val="Compact"/>
      </w:pPr>
      <w:r>
        <w:t xml:space="preserve">Durand, L. &amp; Smith, J. (2021). "Beauty Standards in Multicultural Cities: A Case Study of Montreal." Journal of Urban Sociology.</w:t>
      </w:r>
    </w:p>
    <w:p>
      <w:pPr>
        <w:numPr>
          <w:ilvl w:val="0"/>
          <w:numId w:val="1001"/>
        </w:numPr>
        <w:pStyle w:val="Compact"/>
      </w:pPr>
      <w:r>
        <w:t xml:space="preserve">Quebec Ministry of Education. (2022). DEC Program Specifications for Techniques de Coiffure.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the Hairdresser Profession in Canada Montreal</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