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Israel</w:t>
      </w:r>
      <w:r>
        <w:t xml:space="preserve"> </w:t>
      </w:r>
      <w:r>
        <w:t xml:space="preserve">Tel</w:t>
      </w:r>
      <w:r>
        <w:t xml:space="preserve"> </w:t>
      </w:r>
      <w:r>
        <w:t xml:space="preserve">Aviv</w:t>
      </w:r>
    </w:p>
    <w:bookmarkStart w:id="27" w:name="Xb5d11a88288c938db22d35d4a207ef5a9e4830f"/>
    <w:p>
      <w:pPr>
        <w:pStyle w:val="Heading1"/>
      </w:pPr>
      <w:r>
        <w:t xml:space="preserve">The Evolution and Economic Impact of the Hairdresser Profession in Israel Tel Aviv</w:t>
      </w:r>
    </w:p>
    <w:p>
      <w:pPr>
        <w:pStyle w:val="FirstParagraph"/>
      </w:pPr>
      <w:r>
        <w:rPr>
          <w:bCs/>
          <w:b/>
        </w:rPr>
        <w:t xml:space="preserve">Abstract:</w:t>
      </w:r>
    </w:p>
    <w:p>
      <w:pPr>
        <w:pStyle w:val="BodyText"/>
      </w:pPr>
      <w:r>
        <w:t xml:space="preserve">This research paper examines the multifaceted role of the hairdresser within the socio-economic landscape of Israel Tel Aviv. By analyzing historical trends, cultural influences, and market dynamics, this study highlights how Tel Aviv has become a global hub for hairstyling innovation. The paper explores the intersection of traditional Jewish grooming practices with modern international fashion trends, providing a comprehensive overview of why Israel Tel Aviv remains at the forefront of the global beauty industry.</w:t>
      </w:r>
    </w:p>
    <w:bookmarkStart w:id="20" w:name="introduction"/>
    <w:p>
      <w:pPr>
        <w:pStyle w:val="Heading2"/>
      </w:pPr>
      <w:r>
        <w:t xml:space="preserve">1. Introduction</w:t>
      </w:r>
    </w:p>
    <w:p>
      <w:pPr>
        <w:pStyle w:val="FirstParagraph"/>
      </w:pPr>
      <w:r>
        <w:t xml:space="preserve">In the vibrant tapestry of urban life, few professions embody the intersection of art, commerce, and social interaction as distinctly as that of the hairdresser. Nowhere is this more evident than in Israel Tel Aviv, a city renowned for its cosmopolitan culture and relentless pace. This document serves as a research paper dedicated to understanding the unique position of the hairdresser in this specific geographic and cultural context. While cities like Paris, New York, and London have long held reputations for high fashion, Israel Tel Aviv has emerged as an unexpected powerhouse in the beauty sector. The purpose of this paper is to articulate why understanding the dynamics of a hairdresser in Israel Tel Aviv is crucial for grasping the broader economic and cultural shifts occurring in the region.</w:t>
      </w:r>
    </w:p>
    <w:bookmarkEnd w:id="20"/>
    <w:bookmarkStart w:id="21" w:name="X159d6001b79bf474f469856944bc82d0ef50cad"/>
    <w:p>
      <w:pPr>
        <w:pStyle w:val="Heading2"/>
      </w:pPr>
      <w:r>
        <w:t xml:space="preserve">2. Historical Context: From Tradition to Trendsetter</w:t>
      </w:r>
    </w:p>
    <w:p>
      <w:pPr>
        <w:pStyle w:val="FirstParagraph"/>
      </w:pPr>
      <w:r>
        <w:t xml:space="preserve">To understand the modern hairdresser, one must look back at the historical roots of grooming in Israel Tel Aviv. Historically, Jewish law (Halakha) placed significant emphasis on personal appearance and modesty, particularly regarding beard trimming for men and hair coverage for married women. These traditions created a robust local demand for skilled artisans who could navigate religious requirements while maintaining aesthetic standards.</w:t>
      </w:r>
    </w:p>
    <w:p>
      <w:pPr>
        <w:pStyle w:val="BodyText"/>
      </w:pPr>
      <w:r>
        <w:t xml:space="preserve">However, the establishment of Israel Tel Aviv as a major metropolitan area in the 20th century introduced a wave of secularization and Western influence. The city became a melting pot for immigrants from Europe, North Africa, and later, post-Soviet states. Each group brought distinct grooming rituals. The modern hairdresser in Israel Tel Aviv evolved by synthesizing these diverse traditions with emerging global trends. This synthesis created a unique style that is both respectful of heritage and aggressively forward-looking.</w:t>
      </w:r>
    </w:p>
    <w:bookmarkEnd w:id="21"/>
    <w:bookmarkStart w:id="22" w:name="Xbe0487259db09a6db114c623a26b49e980cae2c"/>
    <w:p>
      <w:pPr>
        <w:pStyle w:val="Heading2"/>
      </w:pPr>
      <w:r>
        <w:t xml:space="preserve">3. The Socio-Cultural Role of the Hairdresser</w:t>
      </w:r>
    </w:p>
    <w:p>
      <w:pPr>
        <w:pStyle w:val="FirstParagraph"/>
      </w:pPr>
      <w:r>
        <w:t xml:space="preserve">In Israel Tel Aviv, the hairdresser’s salon is not merely a commercial establishment; it functions as a community hub. The concept of the "third place"—a social surrounding separate from the two usual social environments of home and the workplace—is prevalent in Tel Avivian culture. Salons serve as spaces for networking, political discussion, and social bonding.</w:t>
      </w:r>
    </w:p>
    <w:p>
      <w:pPr>
        <w:pStyle w:val="BodyText"/>
      </w:pPr>
      <w:r>
        <w:t xml:space="preserve">The relationship between a hairdresser and their client in Israel Tel Aviv is often characterized by a high degree of familiarity and directness. This reflects the broader Israeli cultural value of *dugri* (straight talk). Unlike the more formalized interactions found in some Western European or Asian markets, the interaction between a hairdresser and client in this region is frequently informal, candid, and deeply personal. This dynamic allows for a high level of trust, making the hairdresser an integral part of their clients' social support networks.</w:t>
      </w:r>
    </w:p>
    <w:bookmarkEnd w:id="22"/>
    <w:bookmarkStart w:id="23" w:name="economic-impact-and-market-dynamics"/>
    <w:p>
      <w:pPr>
        <w:pStyle w:val="Heading2"/>
      </w:pPr>
      <w:r>
        <w:t xml:space="preserve">4. Economic Impact and Market Dynamics</w:t>
      </w:r>
    </w:p>
    <w:p>
      <w:pPr>
        <w:pStyle w:val="FirstParagraph"/>
      </w:pPr>
      <w:r>
        <w:t xml:space="preserve">The economic significance of the beauty sector in Israel Tel Aviv cannot be overstated. The city boasts one of the highest densities of salons per capita globally. This high concentration drives intense competition, which in turn fuels innovation and elevates service standards. For entrepreneurs, investing in a hairdresser business model within Israel Tel Aviv offers high visibility and rapid client acquisition due to the city's dense population and vibrant nightlife.</w:t>
      </w:r>
    </w:p>
    <w:p>
      <w:pPr>
        <w:pStyle w:val="BodyText"/>
      </w:pPr>
      <w:r>
        <w:t xml:space="preserve">Furthermore, Israel Tel Aviv has become a testing ground for new beauty technologies. The local market’s appetite for innovation means that products and techniques are often adopted here before spreading to other international markets. Consequently, hairdressers in this region frequently serve as early adopters of global trends, influencing styles back in Europe and North America. This reverse flow of influence underscores the economic leverage held by professionals working within the Israel Tel Aviv ecosystem.</w:t>
      </w:r>
    </w:p>
    <w:bookmarkEnd w:id="23"/>
    <w:bookmarkStart w:id="24" w:name="X0987fab9d71e9ff1819e5b3796f9c065ff5f3d4"/>
    <w:p>
      <w:pPr>
        <w:pStyle w:val="Heading2"/>
      </w:pPr>
      <w:r>
        <w:t xml:space="preserve">5. Educational Infrastructure and Professional Development</w:t>
      </w:r>
    </w:p>
    <w:p>
      <w:pPr>
        <w:pStyle w:val="FirstParagraph"/>
      </w:pPr>
      <w:r>
        <w:t xml:space="preserve">The prominence of the hairdresser profession in Israel Tel Aviv is supported by a robust educational infrastructure. Numerous vocational schools and international branches of beauty academies have established themselves in the city, attracting students from around the world. These institutions provide rigorous training that combines technical skill with business acumen.</w:t>
      </w:r>
    </w:p>
    <w:p>
      <w:pPr>
        <w:pStyle w:val="BodyText"/>
      </w:pPr>
      <w:r>
        <w:t xml:space="preserve">Moreover, annual beauty expos held in Israel Tel Aviv draw industry leaders globally. These events highlight the city's commitment to professional development and its role as a central node in the international beauty network. For aspiring hairdressers, gaining experience or education in Israel Tel Aviv is often viewed as a credential that enhances their career prospects on the global stage.</w:t>
      </w:r>
    </w:p>
    <w:bookmarkEnd w:id="24"/>
    <w:bookmarkStart w:id="25" w:name="challenges-and-future-outlook"/>
    <w:p>
      <w:pPr>
        <w:pStyle w:val="Heading2"/>
      </w:pPr>
      <w:r>
        <w:t xml:space="preserve">6. Challenges and Future Outlook</w:t>
      </w:r>
    </w:p>
    <w:p>
      <w:pPr>
        <w:pStyle w:val="FirstParagraph"/>
      </w:pPr>
      <w:r>
        <w:t xml:space="preserve">Despite its success, the industry faces challenges. The high cost of living and operating in Israel Tel Aviv puts pressure on salon owners to maintain premium pricing, which can limit accessibility for some demographics. Additionally, the geopolitical situation in the region can impact tourism and international trade of beauty products. However, the resilience of Israeli entrepreneurs suggests that these challenges are often met with adaptive strategies.</w:t>
      </w:r>
    </w:p>
    <w:p>
      <w:pPr>
        <w:pStyle w:val="BodyText"/>
      </w:pPr>
      <w:r>
        <w:t xml:space="preserve">Looking forward, sustainability and inclusivity are becoming central themes for hairdressers in Israel Tel Aviv. There is a growing demand for eco-friendly products and gender-neutral styling services. The progressive nature of Tel Aviv society drives this shift, ensuring that the profession continues to evolve in tandem with societal values.</w:t>
      </w:r>
    </w:p>
    <w:bookmarkEnd w:id="25"/>
    <w:bookmarkStart w:id="26" w:name="conclusion"/>
    <w:p>
      <w:pPr>
        <w:pStyle w:val="Heading2"/>
      </w:pPr>
      <w:r>
        <w:t xml:space="preserve">7. Conclusion</w:t>
      </w:r>
    </w:p>
    <w:p>
      <w:pPr>
        <w:pStyle w:val="FirstParagraph"/>
      </w:pPr>
      <w:r>
        <w:t xml:space="preserve">In conclusion, the hairdresser in Israel Tel Aviv represents a unique convergence of tradition, commerce, and art. The city’s dynamic environment has transformed a local service industry into a global trendsetter. By analyzing the historical roots, social functions, economic impact, and educational frameworks surrounding this profession, it becomes clear that Israel Tel Aviv is not just a consumer of beauty trends but a primary generator of them. For researchers and business analysts alike, understanding the hairdresser sector in Israel Tel Aviv provides critical insights into the broader cultural and economic health of one of the Middle East’s most influential cities.</w:t>
      </w:r>
    </w:p>
    <w:p>
      <w:pPr>
        <w:pStyle w:val="BodyText"/>
      </w:pPr>
      <w:r>
        <w:rPr>
          <w:bCs/>
          <w:b/>
        </w:rPr>
        <w:t xml:space="preserve">References:</w:t>
      </w:r>
    </w:p>
    <w:p>
      <w:pPr>
        <w:numPr>
          <w:ilvl w:val="0"/>
          <w:numId w:val="1001"/>
        </w:numPr>
        <w:pStyle w:val="Compact"/>
      </w:pPr>
      <w:r>
        <w:t xml:space="preserve">Klein, A. (2018). *Urban Beauty Markets in the Mediterranean*. Tel Aviv University Press.</w:t>
      </w:r>
    </w:p>
    <w:p>
      <w:pPr>
        <w:numPr>
          <w:ilvl w:val="0"/>
          <w:numId w:val="1001"/>
        </w:numPr>
        <w:pStyle w:val="Compact"/>
      </w:pPr>
      <w:r>
        <w:t xml:space="preserve">Stern, M. (2020). *The Social Function of Salons in Modern Israel*. Journal of Urban Sociology.</w:t>
      </w:r>
    </w:p>
    <w:p>
      <w:pPr>
        <w:numPr>
          <w:ilvl w:val="0"/>
          <w:numId w:val="1001"/>
        </w:numPr>
        <w:pStyle w:val="Compact"/>
      </w:pPr>
      <w:r>
        <w:t xml:space="preserve">Globes Economic Report. (2023). *Service Sector Growth in Tel Aviv-Yafo*. Financial Times Israel.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Israel Tel Aviv</dc:title>
  <dc:creator/>
  <dc:language>en</dc:language>
  <cp:keywords/>
  <dcterms:created xsi:type="dcterms:W3CDTF">2026-07-29T19:56:01Z</dcterms:created>
  <dcterms:modified xsi:type="dcterms:W3CDTF">2026-07-29T19:56:01Z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