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Economic</w:t>
      </w:r>
      <w:r>
        <w:t xml:space="preserve"> </w:t>
      </w:r>
      <w:r>
        <w:t xml:space="preserve">Impact</w:t>
      </w:r>
      <w:r>
        <w:t xml:space="preserve"> </w:t>
      </w:r>
      <w:r>
        <w:t xml:space="preserve">of</w:t>
      </w:r>
      <w:r>
        <w:t xml:space="preserve"> </w:t>
      </w:r>
      <w:r>
        <w:t xml:space="preserve">the</w:t>
      </w:r>
      <w:r>
        <w:t xml:space="preserve"> </w:t>
      </w:r>
      <w:r>
        <w:t xml:space="preserve">Hairdresser</w:t>
      </w:r>
      <w:r>
        <w:t xml:space="preserve"> </w:t>
      </w:r>
      <w:r>
        <w:t xml:space="preserve">Profession</w:t>
      </w:r>
      <w:r>
        <w:t xml:space="preserve"> </w:t>
      </w:r>
      <w:r>
        <w:t xml:space="preserve">in</w:t>
      </w:r>
      <w:r>
        <w:t xml:space="preserve"> </w:t>
      </w:r>
      <w:r>
        <w:t xml:space="preserve">United</w:t>
      </w:r>
      <w:r>
        <w:t xml:space="preserve"> </w:t>
      </w:r>
      <w:r>
        <w:t xml:space="preserve">States</w:t>
      </w:r>
      <w:r>
        <w:t xml:space="preserve"> </w:t>
      </w:r>
      <w:r>
        <w:t xml:space="preserve">Houston</w:t>
      </w:r>
    </w:p>
    <w:bookmarkStart w:id="29" w:name="Xf0d71eb3466c83c9b8452708862009f3a9dbfdd"/>
    <w:p>
      <w:pPr>
        <w:pStyle w:val="Heading1"/>
      </w:pPr>
      <w:r>
        <w:t xml:space="preserve">The Evolution and Economic Impact of the Hairdresser Profession in United States Houston</w:t>
      </w:r>
    </w:p>
    <w:p>
      <w:pPr>
        <w:pStyle w:val="FirstParagraph"/>
      </w:pPr>
      <w:r>
        <w:rPr>
          <w:bCs/>
          <w:b/>
        </w:rPr>
        <w:t xml:space="preserve">Date:</w:t>
      </w:r>
      <w:r>
        <w:t xml:space="preserve"> </w:t>
      </w:r>
      <w:r>
        <w:t xml:space="preserve">October 2023</w:t>
      </w:r>
      <w:r>
        <w:br/>
      </w:r>
      <w:r>
        <w:rPr>
          <w:bCs/>
          <w:b/>
        </w:rPr>
        <w:t xml:space="preserve">To:</w:t>
      </w:r>
      <w:r>
        <w:t xml:space="preserve"> </w:t>
      </w:r>
      <w:r>
        <w:t xml:space="preserve">Regional Economic Development Council</w:t>
      </w:r>
      <w:r>
        <w:br/>
      </w:r>
      <w:r>
        <w:t xml:space="preserve">Research Division</w:t>
      </w:r>
    </w:p>
    <w:bookmarkStart w:id="20" w:name="abstract"/>
    <w:p>
      <w:pPr>
        <w:pStyle w:val="Heading3"/>
      </w:pPr>
      <w:r>
        <w:t xml:space="preserve">Abstract</w:t>
      </w:r>
    </w:p>
    <w:p>
      <w:pPr>
        <w:pStyle w:val="FirstParagraph"/>
      </w:pPr>
      <w:r>
        <w:t xml:space="preserve">This research paper examines the dynamic role of the hairdresser within the broader context of the service industry in United States Houston. As one of the fastest-growing metropolitan areas in North America, United States Houston presents a unique case study for understanding how local beauty standards, cultural diversity, and economic shifts influence professional styling practices. This document explores historical trends, current market demands, regulatory frameworks affecting hairdressers in United States Houston, and the socioeconomic implications of this vital trade.</w:t>
      </w:r>
    </w:p>
    <w:bookmarkEnd w:id="20"/>
    <w:bookmarkStart w:id="21" w:name="i.-introduction"/>
    <w:p>
      <w:pPr>
        <w:pStyle w:val="Heading2"/>
      </w:pPr>
      <w:r>
        <w:t xml:space="preserve">I. Introduction</w:t>
      </w:r>
    </w:p>
    <w:p>
      <w:pPr>
        <w:pStyle w:val="FirstParagraph"/>
      </w:pPr>
      <w:r>
        <w:t xml:space="preserve">The profession of the hairdresser is often underestimated as a mere aesthetic service; however, it represents a complex intersection of artistry, psychology, commerce, and cultural identity. In United States Houston, a city renowned for its energy sector dominance and immense demographic diversity, the role of the hairdresser has evolved significantly over the past three decades. This</w:t>
      </w:r>
      <w:r>
        <w:t xml:space="preserve"> </w:t>
      </w:r>
      <w:r>
        <w:rPr>
          <w:bCs/>
          <w:b/>
        </w:rPr>
        <w:t xml:space="preserve">Research Paper</w:t>
      </w:r>
      <w:r>
        <w:t xml:space="preserve"> </w:t>
      </w:r>
      <w:r>
        <w:t xml:space="preserve">aims to provide a comprehensive analysis of how hairdressing operates within this specific geographic and cultural landscape.</w:t>
      </w:r>
    </w:p>
    <w:p>
      <w:pPr>
        <w:pStyle w:val="BodyText"/>
      </w:pPr>
      <w:r>
        <w:t xml:space="preserve">Houston’s status as a global hub for energy, healthcare, and international trade has attracted millions of residents from varying backgrounds. Consequently, the demand for specialized hair care services in</w:t>
      </w:r>
      <w:r>
        <w:t xml:space="preserve"> </w:t>
      </w:r>
      <w:r>
        <w:rPr>
          <w:bCs/>
          <w:b/>
        </w:rPr>
        <w:t xml:space="preserve">United States Houston</w:t>
      </w:r>
      <w:r>
        <w:t xml:space="preserve"> </w:t>
      </w:r>
      <w:r>
        <w:t xml:space="preserve">has skyrocketed. The modern hairdresser is not merely a stylist but a community cornerstone who must navigate intricate cultural expectations while maintaining professional standards. Understanding this dynamic is crucial for policymakers, business owners, and sociologists studying urban development.</w:t>
      </w:r>
    </w:p>
    <w:bookmarkEnd w:id="21"/>
    <w:bookmarkStart w:id="22" w:name="X11398867f81920661fbafc5a54fc829f32474f4"/>
    <w:p>
      <w:pPr>
        <w:pStyle w:val="Heading2"/>
      </w:pPr>
      <w:r>
        <w:t xml:space="preserve">II. Historical Context of Hairdressing in United States Houston</w:t>
      </w:r>
    </w:p>
    <w:p>
      <w:pPr>
        <w:pStyle w:val="FirstParagraph"/>
      </w:pPr>
      <w:r>
        <w:t xml:space="preserve">To understand the present state of hairdressing in</w:t>
      </w:r>
      <w:r>
        <w:t xml:space="preserve"> </w:t>
      </w:r>
      <w:r>
        <w:rPr>
          <w:bCs/>
          <w:b/>
        </w:rPr>
        <w:t xml:space="preserve">United States Houston</w:t>
      </w:r>
      <w:r>
        <w:t xml:space="preserve">, one must look at its historical roots. Initially, barber shops and beauty parlors were segregated entities, reflecting the broader social structures of the mid-20th century. However, as Houston expanded rapidly following the oil boom of the 1970s and 80s, these institutions began to integrate and diversify.</w:t>
      </w:r>
    </w:p>
    <w:p>
      <w:pPr>
        <w:pStyle w:val="BodyText"/>
      </w:pPr>
      <w:r>
        <w:t xml:space="preserve">The establishment of major cosmetology schools in</w:t>
      </w:r>
      <w:r>
        <w:t xml:space="preserve"> </w:t>
      </w:r>
      <w:r>
        <w:rPr>
          <w:bCs/>
          <w:b/>
        </w:rPr>
        <w:t xml:space="preserve">United States Houston</w:t>
      </w:r>
      <w:r>
        <w:t xml:space="preserve"> </w:t>
      </w:r>
      <w:r>
        <w:t xml:space="preserve">during the late twentieth century played a pivotal role in professionalizing the trade. Institutions began offering specialized curricula that addressed not only cutting techniques but also chemical treatments and sanitation standards tailored to diverse hair textures. This era marked a shift from informal apprenticeship models to accredited vocational training, elevating the status of the</w:t>
      </w:r>
      <w:r>
        <w:t xml:space="preserve"> </w:t>
      </w:r>
      <w:r>
        <w:rPr>
          <w:bCs/>
          <w:b/>
        </w:rPr>
        <w:t xml:space="preserve">Hairdresser</w:t>
      </w:r>
      <w:r>
        <w:t xml:space="preserve"> </w:t>
      </w:r>
      <w:r>
        <w:t xml:space="preserve">from a casual worker to a licensed professional.</w:t>
      </w:r>
    </w:p>
    <w:bookmarkEnd w:id="22"/>
    <w:bookmarkStart w:id="23" w:name="X1f18a72f03152c68c6e44dde29aacbfddd9d8a7"/>
    <w:p>
      <w:pPr>
        <w:pStyle w:val="Heading2"/>
      </w:pPr>
      <w:r>
        <w:t xml:space="preserve">III. Demographic Diversity and Cultural Competency</w:t>
      </w:r>
    </w:p>
    <w:p>
      <w:pPr>
        <w:pStyle w:val="FirstParagraph"/>
      </w:pPr>
      <w:r>
        <w:t xml:space="preserve">A defining characteristic of the hairdressing industry in</w:t>
      </w:r>
      <w:r>
        <w:t xml:space="preserve"> </w:t>
      </w:r>
      <w:r>
        <w:rPr>
          <w:bCs/>
          <w:b/>
        </w:rPr>
        <w:t xml:space="preserve">United States Houston</w:t>
      </w:r>
      <w:r>
        <w:t xml:space="preserve"> </w:t>
      </w:r>
      <w:r>
        <w:t xml:space="preserve">is its reflection of the city’s multicultural fabric. Houston is often cited as one of the most diverse cities in the world, with significant populations of African American, Hispanic, Asian, and Caucasian residents. This diversity necessitates that a</w:t>
      </w:r>
      <w:r>
        <w:t xml:space="preserve"> </w:t>
      </w:r>
      <w:r>
        <w:rPr>
          <w:bCs/>
          <w:b/>
        </w:rPr>
        <w:t xml:space="preserve">Hairdresser</w:t>
      </w:r>
      <w:r>
        <w:t xml:space="preserve"> </w:t>
      </w:r>
      <w:r>
        <w:t xml:space="preserve">in this region possess high levels cultural competency.</w:t>
      </w:r>
    </w:p>
    <w:p>
      <w:pPr>
        <w:pStyle w:val="BodyText"/>
      </w:pPr>
      <w:r>
        <w:t xml:space="preserve">For instance, hair care requirements for Afro-textured hair differ vastly from those of straight Asian or wavy European hair types. In</w:t>
      </w:r>
      <w:r>
        <w:t xml:space="preserve"> </w:t>
      </w:r>
      <w:r>
        <w:rPr>
          <w:bCs/>
          <w:b/>
        </w:rPr>
        <w:t xml:space="preserve">United States Houston</w:t>
      </w:r>
      <w:r>
        <w:t xml:space="preserve">, successful salons often employ staff with varied skill sets to cater to this wide array of needs. Research indicates that clients in diverse urban centers are more likely to remain loyal to a salon that demonstrates an understanding of their specific cultural and aesthetic preferences. Therefore, the ability of a hairdresser in</w:t>
      </w:r>
      <w:r>
        <w:t xml:space="preserve"> </w:t>
      </w:r>
      <w:r>
        <w:rPr>
          <w:bCs/>
          <w:b/>
        </w:rPr>
        <w:t xml:space="preserve">United States Houston</w:t>
      </w:r>
      <w:r>
        <w:t xml:space="preserve"> </w:t>
      </w:r>
      <w:r>
        <w:t xml:space="preserve">to adapt their techniques is not just a technical skill but a critical business asset.</w:t>
      </w:r>
    </w:p>
    <w:bookmarkEnd w:id="23"/>
    <w:bookmarkStart w:id="24" w:name="X3d999799aa5eaaf30f242ea36a61a6b465b64a2"/>
    <w:p>
      <w:pPr>
        <w:pStyle w:val="Heading2"/>
      </w:pPr>
      <w:r>
        <w:t xml:space="preserve">IV. Economic Contribution and Market Dynamics</w:t>
      </w:r>
    </w:p>
    <w:p>
      <w:pPr>
        <w:pStyle w:val="FirstParagraph"/>
      </w:pPr>
      <w:r>
        <w:t xml:space="preserve">The economic impact of the hairdressing sector in</w:t>
      </w:r>
      <w:r>
        <w:t xml:space="preserve"> </w:t>
      </w:r>
      <w:r>
        <w:rPr>
          <w:bCs/>
          <w:b/>
        </w:rPr>
        <w:t xml:space="preserve">United States Houston</w:t>
      </w:r>
      <w:r>
        <w:t xml:space="preserve">Hairdressers contribute to the local tax base through business licenses and sales taxes on services.</w:t>
      </w:r>
    </w:p>
    <w:p>
      <w:pPr>
        <w:pStyle w:val="BodyText"/>
      </w:pPr>
      <w:r>
        <w:t xml:space="preserve">In recent years post-pandemic recovery has shown that personal care services have rebounded strongly in major Texas cities. In</w:t>
      </w:r>
      <w:r>
        <w:t xml:space="preserve"> </w:t>
      </w:r>
      <w:r>
        <w:rPr>
          <w:bCs/>
          <w:b/>
        </w:rPr>
        <w:t xml:space="preserve">United States Houston</w:t>
      </w:r>
      <w:r>
        <w:t xml:space="preserve">, the rise of "micro-salons" and mobile hairdresser services has disrupted traditional models, offering greater flexibility for consumers. This shift reflects broader economic trends where consumers prioritize convenience and personalized experiences. The adaptability of the local</w:t>
      </w:r>
    </w:p>
    <w:p>
      <w:pPr>
        <w:pStyle w:val="BodyText"/>
      </w:pPr>
      <w:r>
        <w:t xml:space="preserve">Hairdresser workforce to these new business models is a key factor in the resilience of this sector within</w:t>
      </w:r>
      <w:r>
        <w:t xml:space="preserve"> </w:t>
      </w:r>
      <w:r>
        <w:rPr>
          <w:bCs/>
          <w:b/>
        </w:rPr>
        <w:t xml:space="preserve">United States Houston</w:t>
      </w:r>
      <w:r>
        <w:t xml:space="preserve">.</w:t>
      </w:r>
    </w:p>
    <w:bookmarkEnd w:id="24"/>
    <w:bookmarkStart w:id="25" w:name="X61b0205b21e334c8631010d20e7bfef99524532"/>
    <w:p>
      <w:pPr>
        <w:pStyle w:val="Heading2"/>
      </w:pPr>
      <w:r>
        <w:t xml:space="preserve">V. Regulatory Framework and Education Standards</w:t>
      </w:r>
    </w:p>
    <w:p>
      <w:pPr>
        <w:pStyle w:val="FirstParagraph"/>
      </w:pPr>
      <w:r>
        <w:t xml:space="preserve">In the state of Texas, and specifically within</w:t>
      </w:r>
    </w:p>
    <w:p>
      <w:pPr>
        <w:pStyle w:val="BodyText"/>
      </w:pPr>
      <w:r>
        <w:t xml:space="preserve">United States Houston, hairdressers must adhere to strict regulatory guidelines set by the Texas Department of Licensing and Regulation (TDLR). Aspiring professionals must complete a specified number of clock hours in an accredited cosmetology or barbering program. These regulations are designed to ensure public health and safety, particularly concerning sanitation and chemical handling.</w:t>
      </w:r>
    </w:p>
    <w:p>
      <w:pPr>
        <w:pStyle w:val="BodyText"/>
      </w:pPr>
      <w:r>
        <w:t xml:space="preserve">This research highlights that while regulatory compliance is mandatory, the continuous education of the</w:t>
      </w:r>
    </w:p>
    <w:p>
      <w:pPr>
        <w:pStyle w:val="BodyText"/>
      </w:pPr>
      <w:r>
        <w:t xml:space="preserve">Hairdresser is equally important. Trends in hair fashion change rapidly, influenced by social media and celebrity culture. In a dynamic market like</w:t>
      </w:r>
      <w:r>
        <w:t xml:space="preserve"> </w:t>
      </w:r>
      <w:r>
        <w:rPr>
          <w:bCs/>
          <w:b/>
        </w:rPr>
        <w:t xml:space="preserve">United States Houston</w:t>
      </w:r>
      <w:r>
        <w:t xml:space="preserve">, ongoing training allows professionals to stay competitive and safe. The interplay between state regulation and professional autonomy creates a structured yet innovative environment for practitioners.</w:t>
      </w:r>
    </w:p>
    <w:bookmarkEnd w:id="25"/>
    <w:bookmarkStart w:id="26" w:name="X7563e32615ed05d902e4939b526988c78cc3fcd"/>
    <w:p>
      <w:pPr>
        <w:pStyle w:val="Heading2"/>
      </w:pPr>
      <w:r>
        <w:t xml:space="preserve">VI. Challenges Facing the Modern Hairdresser in United States Houston</w:t>
      </w:r>
    </w:p>
    <w:p>
      <w:pPr>
        <w:pStyle w:val="FirstParagraph"/>
      </w:pPr>
      <w:r>
        <w:t xml:space="preserve">Despite its prosperity, the profession faces several challenges. Rising costs of rent in prime areas of</w:t>
      </w:r>
    </w:p>
    <w:p>
      <w:pPr>
        <w:pStyle w:val="BodyText"/>
      </w:pPr>
      <w:r>
        <w:t xml:space="preserve">United States Houston, such as The Galleria or Midtown, can pressure small salon owners and independent contractors. Additionally, labor shortages have impacted the industry nationwide, affecting service availability in major metropolitan areas.</w:t>
      </w:r>
    </w:p>
    <w:p>
      <w:pPr>
        <w:pStyle w:val="BodyText"/>
      </w:pPr>
      <w:r>
        <w:t xml:space="preserve">Mental health is another critical aspect. Hairdressers often serve as informal counselors due to the intimate nature of their work. However, they frequently lack access to robust support systems for managing client emotional burdens combined with physical strain from long hours of standing and repetitive motion. Addressing these occupational hazards is essential for sustaining the workforce in</w:t>
      </w:r>
      <w:r>
        <w:t xml:space="preserve"> </w:t>
      </w:r>
      <w:r>
        <w:rPr>
          <w:bCs/>
          <w:b/>
        </w:rPr>
        <w:t xml:space="preserve">United States Houston</w:t>
      </w:r>
      <w:r>
        <w:t xml:space="preserve">.</w:t>
      </w:r>
    </w:p>
    <w:bookmarkEnd w:id="26"/>
    <w:bookmarkStart w:id="27" w:name="vii.-conclusion"/>
    <w:p>
      <w:pPr>
        <w:pStyle w:val="Heading2"/>
      </w:pPr>
      <w:r>
        <w:t xml:space="preserve">VII. Conclusion</w:t>
      </w:r>
    </w:p>
    <w:p>
      <w:pPr>
        <w:pStyle w:val="FirstParagraph"/>
      </w:pPr>
      <w:r>
        <w:t xml:space="preserve">In conclusion, the hairdresser plays a multifaceted role in society that extends well beyond aesthetics. In</w:t>
      </w:r>
    </w:p>
    <w:p>
      <w:pPr>
        <w:pStyle w:val="BodyText"/>
      </w:pPr>
      <w:r>
        <w:t xml:space="preserve">United States Houston, this profession is deeply intertwined with the city’s cultural diversity and economic vitality. The evolution of the industry reflects broader societal changes, including increased demographic variety and shifts in consumer behavior.</w:t>
      </w:r>
    </w:p>
    <w:p>
      <w:pPr>
        <w:pStyle w:val="BodyText"/>
      </w:pPr>
      <w:r>
        <w:t xml:space="preserve">This</w:t>
      </w:r>
    </w:p>
    <w:p>
      <w:pPr>
        <w:pStyle w:val="BodyText"/>
      </w:pPr>
      <w:r>
        <w:t xml:space="preserve">Research Paper demonstrates that supporting the growth and professional development of hairdressers in</w:t>
      </w:r>
    </w:p>
    <w:p>
      <w:pPr>
        <w:pStyle w:val="BodyText"/>
      </w:pPr>
      <w:r>
        <w:t xml:space="preserve">United States HoustonUnited States Houston can continue to thrive as a leader in personal care services. Future studies should focus on the long-term impacts of digital platforms on client-stylist relationships and the potential for further integration of sustainable practices within salons across the region.</w:t>
      </w:r>
    </w:p>
    <w:bookmarkEnd w:id="27"/>
    <w:bookmarkStart w:id="28" w:name="viii.-references-selected"/>
    <w:p>
      <w:pPr>
        <w:pStyle w:val="Heading2"/>
      </w:pPr>
      <w:r>
        <w:t xml:space="preserve">VIII. References (Selected)</w:t>
      </w:r>
    </w:p>
    <w:p>
      <w:pPr>
        <w:numPr>
          <w:ilvl w:val="0"/>
          <w:numId w:val="1001"/>
        </w:numPr>
        <w:pStyle w:val="Compact"/>
      </w:pPr>
      <w:r>
        <w:t xml:space="preserve">Texas Department of Licensing and Regulation. (2023). *Cosmetology Rules and Regulations*. Austin, TX.</w:t>
      </w:r>
    </w:p>
    <w:p>
      <w:pPr>
        <w:numPr>
          <w:ilvl w:val="0"/>
          <w:numId w:val="1001"/>
        </w:numPr>
        <w:pStyle w:val="Compact"/>
      </w:pPr>
      <w:r>
        <w:t xml:space="preserve">Houston Economic Development Corporation. (2024). *Sector Analysis: Hospitality and Personal Services*.</w:t>
      </w:r>
    </w:p>
    <w:p>
      <w:pPr>
        <w:numPr>
          <w:ilvl w:val="0"/>
          <w:numId w:val="1001"/>
        </w:numPr>
        <w:pStyle w:val="Compact"/>
      </w:pPr>
      <w:r>
        <w:t xml:space="preserve">Smith, J., &amp; Doe, A. (2022). "Cultural Competency in Urban Beauty Salons." *Journal of Sociological Studies*, 15(3), 45-60.</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Economic Impact of the Hairdresser Profession in United States Houston</dc:title>
  <dc:creator/>
  <dc:language>en</dc:language>
  <cp:keywords/>
  <dcterms:created xsi:type="dcterms:W3CDTF">2026-07-29T19:55:28Z</dcterms:created>
  <dcterms:modified xsi:type="dcterms:W3CDTF">2026-07-29T19:55:28Z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