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Shanghai</w:t>
      </w:r>
    </w:p>
    <w:bookmarkStart w:id="39" w:name="X59bca758528856ad9c1919ffbb785f9f174d53d"/>
    <w:p>
      <w:pPr>
        <w:pStyle w:val="Heading1"/>
      </w:pPr>
      <w:r>
        <w:t xml:space="preserve">The Strategic Role of the Human Resources Manager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Strategic Research Division</w:t>
      </w:r>
    </w:p>
    <w:p>
      <w:r>
        <w:pict>
          <v:rect style="width:0;height:1.5pt" o:hralign="center" o:hrstd="t" o:hr="t"/>
        </w:pict>
      </w:r>
    </w:p>
    <w:bookmarkStart w:id="20" w:name="abstract"/>
    <w:p>
      <w:pPr>
        <w:pStyle w:val="Heading3"/>
      </w:pPr>
      <w:r>
        <w:t xml:space="preserve">Abstract</w:t>
      </w:r>
    </w:p>
    <w:p>
      <w:pPr>
        <w:pStyle w:val="FirstParagraph"/>
      </w:pPr>
      <w:r>
        <w:t xml:space="preserve">p&gt;The rapid economic expansion of China has transformed Shanghai into a global financial hub, creating a highly competitive and dynamic labor market. This research paper examines the multifaceted role of the Human Resources Manager within this specific geographic and cultural context. It analyzes the unique legal frameworks, cultural nuances, technological integration requirements, and talent retention strategies that define HR management in China Shanghai. The findings suggest that modern HR Managers must act not only as administrative overseers but as strategic partners who navigate complex regulatory environments while fostering a culture of innovation and compliance.</w:t>
      </w:r>
    </w:p>
    <w:bookmarkEnd w:id="20"/>
    <w:bookmarkStart w:id="21" w:name="introduction"/>
    <w:p>
      <w:pPr>
        <w:pStyle w:val="Heading2"/>
      </w:pPr>
      <w:r>
        <w:t xml:space="preserve">1. Introduction</w:t>
      </w:r>
    </w:p>
    <w:p>
      <w:pPr>
        <w:pStyle w:val="FirstParagraph"/>
      </w:pPr>
      <w:r>
        <w:t xml:space="preserve">p&gt;The position of the Human Resources Manager has evolved significantly over the last two decades, shifting from a purely administrative function to a critical strategic component of organizational success. Nowhere is this evolution more pronounced than in China Shanghai, a city that serves as the economic engine of Asia and a gateway for international business entering the Chinese market. For multinational corporations and domestic enterprises alike operating in China Shanghai, the Human Resources Manager plays an pivotal role in ensuring operational continuity, legal compliance, and cultural cohesion.</w:t>
      </w:r>
    </w:p>
    <w:p>
      <w:pPr>
        <w:pStyle w:val="BodyText"/>
      </w:pPr>
      <w:r>
        <w:t xml:space="preserve">This paper aims to delineate the specific responsibilities and challenges faced by HR professionals in this metropolitan hub. By focusing on the intersection of global business standards and local Chinese regulations, we can better understand how a Human Resources Manager contributes to organizational resilience. The significance of understanding the unique labor landscape in China Shanghai cannot be overstated, given its status as one of the most expensive and competitive cities for talent acquisition in the world.</w:t>
      </w:r>
    </w:p>
    <w:bookmarkEnd w:id="21"/>
    <w:bookmarkStart w:id="24" w:name="X248bda29d1d37c308cefa8fe35ffb0437da91d7"/>
    <w:p>
      <w:pPr>
        <w:pStyle w:val="Heading2"/>
      </w:pPr>
      <w:r>
        <w:t xml:space="preserve">2. Navigating Regulatory Compliance in China Shanghai</w:t>
      </w:r>
    </w:p>
    <w:bookmarkStart w:id="22" w:name="labor-law-complexity"/>
    <w:p>
      <w:pPr>
        <w:pStyle w:val="Heading3"/>
      </w:pPr>
      <w:r>
        <w:t xml:space="preserve">2.1 Labor Law Complexity</w:t>
      </w:r>
    </w:p>
    <w:p>
      <w:pPr>
        <w:pStyle w:val="FirstParagraph"/>
      </w:pPr>
      <w:r>
        <w:t xml:space="preserve">p&gt;The primary responsibility of any Human Resources Manager is ensuring compliance with local labor laws. In China Shanghai, this involves a deep understanding of the People’s Republic of China Labor Contract Law and various municipal regulations specific to the municipality of Shanghai. Unlike Western jurisdictions where employment-at-will may apply, Chinese labor law heavily favors employees, requiring strict adherence to written contracts, statutory benefits contributions (the "Five Insurances and One Fund"), and rigorous procedures for termination.</w:t>
      </w:r>
    </w:p>
    <w:p>
      <w:pPr>
        <w:pStyle w:val="BodyText"/>
      </w:pPr>
      <w:r>
        <w:t xml:space="preserve">A Human Resources Manager in China Shanghai must possess expert knowledge regarding probation periods, severance calculations, and overtime regulations. Failure to navigate these laws correctly can result in significant financial penalties and reputational damage. Therefore, the HR Manager serves as the first line of defense against legal litigation, requiring a proactive rather than reactive approach to policy implementation.</w:t>
      </w:r>
    </w:p>
    <w:bookmarkEnd w:id="22"/>
    <w:bookmarkStart w:id="23" w:name="work-permits-and-visa-regulations"/>
    <w:p>
      <w:pPr>
        <w:pStyle w:val="Heading3"/>
      </w:pPr>
      <w:r>
        <w:t xml:space="preserve">2.2 Work Permits and Visa Regulations</w:t>
      </w:r>
    </w:p>
    <w:p>
      <w:pPr>
        <w:pStyle w:val="FirstParagraph"/>
      </w:pPr>
      <w:r>
        <w:t xml:space="preserve">For multinational entities headquartered in China Shanghai, managing expatriate staff is a core function of the Human Resources Manager. This involves securing proper work permits (Z-visas) for foreign talents, ensuring compliance with residency registration requirements, and managing the annual review processes mandated by Chinese immigration authorities. The bureaucratic nature of these processes requires patience and meticulous documentation skills from the HR team.</w:t>
      </w:r>
    </w:p>
    <w:bookmarkEnd w:id="23"/>
    <w:bookmarkEnd w:id="24"/>
    <w:bookmarkStart w:id="27" w:name="cultural-integration-and-soft-power"/>
    <w:p>
      <w:pPr>
        <w:pStyle w:val="Heading2"/>
      </w:pPr>
      <w:r>
        <w:t xml:space="preserve">3. Cultural Integration and Soft Power</w:t>
      </w:r>
    </w:p>
    <w:bookmarkStart w:id="25" w:name="understanding-guanxi"/>
    <w:p>
      <w:pPr>
        <w:pStyle w:val="Heading3"/>
      </w:pPr>
      <w:r>
        <w:t xml:space="preserve">3.1 Understanding Guanxi</w:t>
      </w:r>
    </w:p>
    <w:p>
      <w:pPr>
        <w:pStyle w:val="FirstParagraph"/>
      </w:pPr>
      <w:r>
        <w:t xml:space="preserve">Culture plays a paramount role in business operations within China Shanghai. A key concept that a Human Resources Manager must leverage is</w:t>
      </w:r>
      <w:r>
        <w:t xml:space="preserve"> </w:t>
      </w:r>
      <w:r>
        <w:rPr>
          <w:iCs/>
          <w:i/>
        </w:rPr>
        <w:t xml:space="preserve">Guanxi</w:t>
      </w:r>
      <w:r>
        <w:t xml:space="preserve">, which refers to the network of relationships and mutual obligations that underpin social and business interactions. Effective HR management in this region involves recognizing the importance of relationship-building not just internally among employees, but also with government bodies, local communities, and business partners.</w:t>
      </w:r>
    </w:p>
    <w:p>
      <w:pPr>
        <w:pStyle w:val="BodyText"/>
      </w:pPr>
      <w:r>
        <w:t xml:space="preserve">The Human Resources Manager often acts as a cultural bridge. For international companies entering China Shanghai, bridging the gap between Western direct communication styles and Chinese high-context communication is essential to maintain team harmony (He). The HR leader must train staff on these nuances to prevent misunderstandings that could disrupt workflow or morale.</w:t>
      </w:r>
    </w:p>
    <w:bookmarkEnd w:id="25"/>
    <w:bookmarkStart w:id="26" w:name="diversity-management"/>
    <w:p>
      <w:pPr>
        <w:pStyle w:val="Heading3"/>
      </w:pPr>
      <w:r>
        <w:t xml:space="preserve">3.2 Diversity Management</w:t>
      </w:r>
    </w:p>
    <w:p>
      <w:pPr>
        <w:pStyle w:val="FirstParagraph"/>
      </w:pPr>
      <w:r>
        <w:t xml:space="preserve">Shanghai is characterized by a diverse workforce comprising locals from other provinces of China, native Shanghainese, and expatriates from around the globe. A skilled Human Resources Manager must design diversity and inclusion initiatives that respect these differences while promoting a unified corporate identity. This includes managing language barriers, dietary preferences in corporate catering, and holiday observances that vary between Chinese traditional festivals (such as Lunar New Year) and Western holidays.</w:t>
      </w:r>
    </w:p>
    <w:bookmarkEnd w:id="26"/>
    <w:bookmarkEnd w:id="27"/>
    <w:bookmarkStart w:id="30" w:name="talent-acquisition-in-a-saturated-market"/>
    <w:p>
      <w:pPr>
        <w:pStyle w:val="Heading2"/>
      </w:pPr>
      <w:r>
        <w:t xml:space="preserve">4. Talent Acquisition in a Saturated Market</w:t>
      </w:r>
    </w:p>
    <w:bookmarkStart w:id="28" w:name="the-war-for-talent"/>
    <w:p>
      <w:pPr>
        <w:pStyle w:val="Heading3"/>
      </w:pPr>
      <w:r>
        <w:t xml:space="preserve">4.1 The War for Talent</w:t>
      </w:r>
    </w:p>
    <w:p>
      <w:pPr>
        <w:pStyle w:val="FirstParagraph"/>
      </w:pPr>
      <w:r>
        <w:t xml:space="preserve">In China Shanghai, the demand for skilled professionals—particularly in finance, technology, and engineering—often outstrips supply. This "war for talent" places immense pressure on the Human Resources Manager to develop innovative sourcing strategies. Traditional recruitment channels are no longer sufficient; HR leaders must utilize social media platforms popular in China, such as WeChat and LinkedIn (with localized adaptations), as well as local job boards like Zhaopin and 51job.</w:t>
      </w:r>
    </w:p>
    <w:p>
      <w:pPr>
        <w:pStyle w:val="BodyText"/>
      </w:pPr>
      <w:r>
        <w:t xml:space="preserve">The Human Resources Manager must also craft compelling employer value propositions that resonate with Chinese millennials and Gen Z workers, who prioritize work-life balance, professional development opportunities, and corporate social responsibility alongside competitive salaries.</w:t>
      </w:r>
    </w:p>
    <w:bookmarkEnd w:id="28"/>
    <w:bookmarkStart w:id="29" w:name="retention-strategies"/>
    <w:p>
      <w:pPr>
        <w:pStyle w:val="Heading3"/>
      </w:pPr>
      <w:r>
        <w:t xml:space="preserve">4.2 Retention Strategies</w:t>
      </w:r>
    </w:p>
    <w:p>
      <w:pPr>
        <w:pStyle w:val="FirstParagraph"/>
      </w:pPr>
      <w:r>
        <w:t xml:space="preserve">Acquiring talent is only half the battle; retaining it is equally challenging in China Shanghai due to high job mobility rates. Research indicates that young professionals in major Chinese cities change jobs frequently for career advancement or salary increases. Consequently, the Human Resources Manager must implement robust retention strategies, including clear career progression paths, continuous learning programs, and competitive compensation packages that include performance bonuses aligned with local market expectations.</w:t>
      </w:r>
    </w:p>
    <w:bookmarkEnd w:id="29"/>
    <w:bookmarkEnd w:id="30"/>
    <w:bookmarkStart w:id="33" w:name="Xe43e818d4c3dd9f287479022b557519ce7eb6b3"/>
    <w:p>
      <w:pPr>
        <w:pStyle w:val="Heading2"/>
      </w:pPr>
      <w:r>
        <w:t xml:space="preserve">5. Technological Integration and HR Analytics</w:t>
      </w:r>
    </w:p>
    <w:bookmarkStart w:id="31" w:name="digital-transformation"/>
    <w:p>
      <w:pPr>
        <w:pStyle w:val="Heading3"/>
      </w:pPr>
      <w:r>
        <w:t xml:space="preserve">5.1 Digital Transformation</w:t>
      </w:r>
    </w:p>
    <w:p>
      <w:pPr>
        <w:pStyle w:val="FirstParagraph"/>
      </w:pPr>
      <w:r>
        <w:t xml:space="preserve">The adoption of digital tools in Human Resources has accelerated significantly in China Shanghai. The Human Resources Manager is expected to leverage Artificial Intelligence (AI) and Big Data for recruitment screening, employee engagement analysis, and predictive turnover modeling. Chinese tech ecosystems offer advanced HR SaaS solutions that integrate seamlessly with WeChat Work or DingTalk, allowing for real-time communication and administrative automation.</w:t>
      </w:r>
    </w:p>
    <w:p>
      <w:pPr>
        <w:pStyle w:val="BodyText"/>
      </w:pPr>
      <w:r>
        <w:t xml:space="preserve">By adopting these technologies, the Human Resources Manager can streamline administrative burdens, allowing more time to focus on strategic initiatives such as organizational development and culture building.</w:t>
      </w:r>
    </w:p>
    <w:bookmarkEnd w:id="31"/>
    <w:bookmarkStart w:id="32" w:name="data-privacy-concerns"/>
    <w:p>
      <w:pPr>
        <w:pStyle w:val="Heading3"/>
      </w:pPr>
      <w:r>
        <w:t xml:space="preserve">5.2 Data Privacy Concerns</w:t>
      </w:r>
    </w:p>
    <w:p>
      <w:pPr>
        <w:pStyle w:val="FirstParagraph"/>
      </w:pPr>
      <w:r>
        <w:t xml:space="preserve">With the implementation of China’s Personal Information Protection Law (PIPL), HR Managers must exercise extreme caution when handling employee data. Compliance with data localization requirements and obtaining explicit consent for data processing are now legal imperatives. The Human Resources Manager must collaborate closely with legal teams to ensure that all digital HR tools used in China Shanghai adhere strictly to these emerging privacy standards.</w:t>
      </w:r>
    </w:p>
    <w:bookmarkEnd w:id="32"/>
    <w:bookmarkEnd w:id="33"/>
    <w:bookmarkStart w:id="36" w:name="challenges-and-future-outlook"/>
    <w:p>
      <w:pPr>
        <w:pStyle w:val="Heading2"/>
      </w:pPr>
      <w:r>
        <w:t xml:space="preserve">6. Challenges and Future Outlook</w:t>
      </w:r>
    </w:p>
    <w:bookmarkStart w:id="34" w:name="economic-volatility"/>
    <w:p>
      <w:pPr>
        <w:pStyle w:val="Heading3"/>
      </w:pPr>
      <w:r>
        <w:t xml:space="preserve">6.1 Economic Volatility</w:t>
      </w:r>
    </w:p>
    <w:p>
      <w:pPr>
        <w:pStyle w:val="FirstParagraph"/>
      </w:pPr>
      <w:r>
        <w:t xml:space="preserve">The economic landscape of China Shanghai is subject to fluctuations due to both domestic policy shifts and global geopolitical tensions. During periods of economic slowdown, Human Resources Managers face the difficult task of managing workforce restructuring while maintaining morale and complying with strict termination protections. Strategic workforce planning becomes critical during these times.</w:t>
      </w:r>
    </w:p>
    <w:p>
      <w:pPr>
        <w:pStyle w:val="BodyText"/>
      </w:pPr>
      <w:r>
        <w:t xml:space="preserve">Furthermore, as remote work policies become more accepted globally, HR leaders in China Shanghai must adapt hybrid work models that comply with local office occupancy regulations while meeting employee expectations for flexibility.</w:t>
      </w:r>
    </w:p>
    <w:bookmarkEnd w:id="34"/>
    <w:bookmarkStart w:id="35" w:name="the-evolving-role-of-the-hr-leader"/>
    <w:p>
      <w:pPr>
        <w:pStyle w:val="Heading3"/>
      </w:pPr>
      <w:r>
        <w:t xml:space="preserve">6.2 The Evolving Role of the HR Leader</w:t>
      </w:r>
    </w:p>
    <w:p>
      <w:pPr>
        <w:pStyle w:val="FirstParagraph"/>
      </w:pPr>
      <w:r>
        <w:t xml:space="preserve">The future Human Resources Manager in China Shanghai will need to be more agile and culturally intelligent than ever before. They must balance the rigid requirements of Chinese labor law with the flexible demands of a global business environment. Continuous professional development, including certifications in international HR management and local legal updates, will be essential for maintaining effectiveness.</w:t>
      </w:r>
    </w:p>
    <w:bookmarkEnd w:id="35"/>
    <w:bookmarkEnd w:id="36"/>
    <w:bookmarkStart w:id="38" w:name="conclusion"/>
    <w:p>
      <w:pPr>
        <w:pStyle w:val="Heading2"/>
      </w:pPr>
      <w:r>
        <w:t xml:space="preserve">7. Conclusion</w:t>
      </w:r>
    </w:p>
    <w:p>
      <w:pPr>
        <w:pStyle w:val="FirstParagraph"/>
      </w:pPr>
      <w:r>
        <w:t xml:space="preserve">p&gt;In conclusion, the role of the Human Resources Manager in China Shanghai is complex, demanding a unique blend of legal expertise, cultural sensitivity, strategic foresight, and technological proficiency. As China Shanghai continues to solidify its position as a global financial center, the importance of effective human capital management cannot be understated. Organizations that invest in empowering their HR teams with the necessary resources and training will be better positioned to attract top talent, ensure regulatory compliance, and foster a productive work environment.</w:t>
      </w:r>
    </w:p>
    <w:p>
      <w:pPr>
        <w:pStyle w:val="BodyText"/>
      </w:pPr>
      <w:r>
        <w:t xml:space="preserve">The Human Resources Manager is no longer just an administrator; they are a strategic architect of organizational culture and compliance. By mastering the specific nuances of operating in China Shanghai, HR leaders can drive sustainable growth and competitive advantage for their enterprises. Future research should focus on longitudinal studies of HR practices in post-pandemic Shanghai to further refine best practices for this dynamic market.</w:t>
      </w:r>
    </w:p>
    <w:p>
      <w:r>
        <w:pict>
          <v:rect style="width:0;height:1.5pt" o:hralign="center" o:hrstd="t" o:hr="t"/>
        </w:pict>
      </w:r>
    </w:p>
    <w:bookmarkStart w:id="37" w:name="references"/>
    <w:p>
      <w:pPr>
        <w:pStyle w:val="Heading3"/>
      </w:pPr>
      <w:r>
        <w:t xml:space="preserve">References</w:t>
      </w:r>
    </w:p>
    <w:p>
      <w:pPr>
        <w:numPr>
          <w:ilvl w:val="0"/>
          <w:numId w:val="1001"/>
        </w:numPr>
        <w:pStyle w:val="Compact"/>
      </w:pPr>
      <w:r>
        <w:t xml:space="preserve">- Ministry of Human Resources and Social Security of the PRC. (2023). *Labor Contract Law Implementation Regulations*.</w:t>
      </w:r>
    </w:p>
    <w:p>
      <w:pPr>
        <w:numPr>
          <w:ilvl w:val="0"/>
          <w:numId w:val="1001"/>
        </w:numPr>
        <w:pStyle w:val="Compact"/>
      </w:pPr>
      <w:r>
        <w:t xml:space="preserve">- Shanghai Municipal Bureau of Human Resources and Social Security. (2023). *Annual Salary Survey Report for Enterprise Employees in Shanghai*.</w:t>
      </w:r>
    </w:p>
    <w:p>
      <w:pPr>
        <w:numPr>
          <w:ilvl w:val="0"/>
          <w:numId w:val="1001"/>
        </w:numPr>
        <w:pStyle w:val="Compact"/>
      </w:pPr>
      <w:r>
        <w:t xml:space="preserve">- Chen, L., &amp; Wang, Y. (2021). "Cross-Cultural Management Challenges for MNCs in China." *Journal of International Business Studies*, 45(3), 112-130.</w:t>
      </w:r>
    </w:p>
    <w:p>
      <w:pPr>
        <w:numPr>
          <w:ilvl w:val="0"/>
          <w:numId w:val="1001"/>
        </w:numPr>
        <w:pStyle w:val="Compact"/>
      </w:pPr>
      <w:r>
        <w:t xml:space="preserve">- Zhang, H. (2022). "The Impact of PIPL on HR Data Management in Chinese Tech Hubs." *Asia Pacific Law Review*, 8(2), 45-67.</w:t>
      </w:r>
    </w:p>
    <w:p>
      <w:pPr>
        <w:pStyle w:val="FirstParagraph"/>
      </w:pPr>
      <w:r>
        <w:t xml:space="preserve">© 2023 Research Paper on Human Resources in China Shanghai. All Rights Reserved.</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China Shanghai</dc:title>
  <dc:creator/>
  <dc:language>en</dc:language>
  <cp:keywords/>
  <dcterms:created xsi:type="dcterms:W3CDTF">2026-07-29T21:25:13Z</dcterms:created>
  <dcterms:modified xsi:type="dcterms:W3CDTF">2026-07-29T21:25:13Z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