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Ghana:</w:t>
      </w:r>
      <w:r>
        <w:t xml:space="preserve"> </w:t>
      </w:r>
      <w:r>
        <w:t xml:space="preserve">Accra’s</w:t>
      </w:r>
      <w:r>
        <w:t xml:space="preserve"> </w:t>
      </w:r>
      <w:r>
        <w:t xml:space="preserve">Corporate</w:t>
      </w:r>
      <w:r>
        <w:t xml:space="preserve"> </w:t>
      </w:r>
      <w:r>
        <w:t xml:space="preserve">Landscape</w:t>
      </w:r>
    </w:p>
    <w:bookmarkStart w:id="29" w:name="Xd56e56576bebe8712303f34b06a2639265477cf"/>
    <w:p>
      <w:pPr>
        <w:pStyle w:val="Heading1"/>
      </w:pPr>
      <w:r>
        <w:t xml:space="preserve">The Evolving Role of the Human Resources Manager in Ghana</w:t>
      </w:r>
    </w:p>
    <w:bookmarkStart w:id="28" w:name="Xf0fd04a78674f194d02a6fb9bf4a5679c263be4"/>
    <w:p>
      <w:pPr>
        <w:pStyle w:val="Heading2"/>
      </w:pPr>
      <w:r>
        <w:t xml:space="preserve">A Strategic Analysis of Corporate Practices in Accra, Ghana Accra</w:t>
      </w:r>
    </w:p>
    <w:p>
      <w:pPr>
        <w:pStyle w:val="FirstParagraph"/>
      </w:pPr>
      <w:r>
        <w:rPr>
          <w:bCs/>
          <w:b/>
        </w:rPr>
        <w:t xml:space="preserve">Note:</w:t>
      </w:r>
    </w:p>
    <w:p>
      <w:pPr>
        <w:pStyle w:val="BodyText"/>
      </w:pPr>
      <w:r>
        <w:t xml:space="preserve">The following Research Paper examines the critical functions and strategic imperatives of the Human Resources Manager operating within the dynamic economic environment of Ghana Accra. It analyzes regulatory frameworks, cultural nuances, and modern management challenges specific to this region.</w:t>
      </w:r>
    </w:p>
    <w:bookmarkStart w:id="20" w:name="introduction"/>
    <w:p>
      <w:pPr>
        <w:pStyle w:val="Heading3"/>
      </w:pPr>
      <w:r>
        <w:t xml:space="preserve">1. Introduction</w:t>
      </w:r>
    </w:p>
    <w:p>
      <w:pPr>
        <w:pStyle w:val="FirstParagraph"/>
      </w:pPr>
      <w:r>
        <w:t xml:space="preserve">In contemporary global business, Human Resource Management (HRM) has transcended its traditional administrative roots to become a pivotal strategic partner in organizational success. Nowhere is this transformation more evident than in the emerging markets of West Africa, particularly within Ghana Accra. As the capital city and economic hub of Ghana Accra, this region serves as a magnet for both local enterprises and multinational corporations seeking to tap into Africa’s growing consumer base. Consequently, the role of the Human Resources Manager in Ghana Accra has become increasingly complex and demanding.</w:t>
      </w:r>
    </w:p>
    <w:p>
      <w:pPr>
        <w:pStyle w:val="BodyText"/>
      </w:pPr>
      <w:r>
        <w:t xml:space="preserve">This Research Paper aims to dissect the specific responsibilities, challenges, and strategic opportunities facing Human Resources Managers operating in this vibrant locale. By focusing on Ghana Accra as a case study within the broader context of HRM practices in developing economies, we can better understand how cultural heritage intersects with modern corporate governance. The Human Resources Manager is no longer just an administrator of payroll and compliance; they are now architects of organizational culture, agents of change management, and guardians of legal integrity.</w:t>
      </w:r>
    </w:p>
    <w:bookmarkEnd w:id="20"/>
    <w:bookmarkStart w:id="21" w:name="Xd0d873b83648021e2400b1abd8a6a0d94c6c837"/>
    <w:p>
      <w:pPr>
        <w:pStyle w:val="Heading3"/>
      </w:pPr>
      <w:r>
        <w:t xml:space="preserve">2. Regulatory Frameworks and Legal Compliance in Ghana Accra</w:t>
      </w:r>
    </w:p>
    <w:p>
      <w:pPr>
        <w:pStyle w:val="FirstParagraph"/>
      </w:pPr>
      <w:r>
        <w:t xml:space="preserve">A fundamental aspect of the job description for any Human Resources Manager in Ghana Accra is the rigorous adherence to national labor laws. The employment landscape in Ghana Accra is governed primarily by the Labor Act, 2003 (Act 651). For a Human Resources Manager, mastering this legislation is not optional; it is a prerequisite for operational survival.</w:t>
      </w:r>
    </w:p>
    <w:p>
      <w:pPr>
        <w:pStyle w:val="BodyText"/>
      </w:pPr>
      <w:r>
        <w:t xml:space="preserve">The Research Paper highlights that compliance involves more than just issuing contracts. It encompasses strict adherence to regulations regarding working hours, overtime compensation, maternity leave, and termination procedures. In Ghana Accra, the cost of non-compliance can be severe, ranging from financial penalties to reputational damage. Therefore, the Human Resources Manager must serve as the primary legal counsel on employment matters within their organization.</w:t>
      </w:r>
    </w:p>
    <w:p>
      <w:pPr>
        <w:pStyle w:val="BodyText"/>
      </w:pPr>
      <w:r>
        <w:t xml:space="preserve">Furthermore with recent amendments aiming to protect gig workers and formalize informal sector transitions in Ghana Accra HR managers must stay abreast of legislative changes. The dynamic nature of law in Ghana Accra requires a proactive rather than reactive approach from Human Resources Managers, ensuring that company policies are always aligned with the latest statutory requirements.</w:t>
      </w:r>
    </w:p>
    <w:bookmarkEnd w:id="21"/>
    <w:bookmarkStart w:id="22" w:name="X34b59e36b93491326808f11372bf0b9d3e8ee8e"/>
    <w:p>
      <w:pPr>
        <w:pStyle w:val="Heading3"/>
      </w:pPr>
      <w:r>
        <w:t xml:space="preserve">3. Cultural Nuances and Organizational Behavior</w:t>
      </w:r>
    </w:p>
    <w:p>
      <w:pPr>
        <w:pStyle w:val="FirstParagraph"/>
      </w:pPr>
      <w:r>
        <w:t xml:space="preserve">Ghana is renowned for its rich cultural tapestry, characterized by respect for hierarchy, community orientation, and high-context communication styles. For a Human Resources Manager in Ghana Accra, understanding these cultural undercurrents is essential for effective people management.</w:t>
      </w:r>
    </w:p>
    <w:p>
      <w:pPr>
        <w:pStyle w:val="BodyText"/>
      </w:pPr>
      <w:r>
        <w:t xml:space="preserve">The concept of "Ubuntu" or communalism heavily influences workplace dynamics in Ghana Accra. Employees often value interpersonal relationships as much as professional achievement. Consequently, the Human Resources Manager must cultivate an environment that balances efficiency with empathy. Traditional Western HR models that prioritize individual performance metrics exclusively may fail to resonate in Ghana Accra if they ignore the collective well-being of the team.</w:t>
      </w:r>
    </w:p>
    <w:p>
      <w:pPr>
        <w:pStyle w:val="BodyText"/>
      </w:pPr>
      <w:r>
        <w:t xml:space="preserve">Moreover, respect for seniority is deeply ingrained in Ghanaian culture. A Human Resources Manager must navigate these hierarchical structures carefully when implementing organizational changes or mediating conflicts. Ignoring these cultural norms can lead to resistance and low morale among staff in Ghana Accra. Effective HR leadership here requires emotional intelligence and the ability to bridge the gap between traditional values and modern corporate expectations.</w:t>
      </w:r>
    </w:p>
    <w:bookmarkEnd w:id="22"/>
    <w:bookmarkStart w:id="23" w:name="X5ba290e1b0f9dc5bfb4b6c5e588c72d4688e703"/>
    <w:p>
      <w:pPr>
        <w:pStyle w:val="Heading3"/>
      </w:pPr>
      <w:r>
        <w:t xml:space="preserve">4. Talent Acquisition and Retention Challenges</w:t>
      </w:r>
    </w:p>
    <w:p>
      <w:pPr>
        <w:pStyle w:val="FirstParagraph"/>
      </w:pPr>
      <w:r>
        <w:t xml:space="preserve">Ghana Accra faces a paradoxical challenge: while there is a growing youth population, there is often a skills mismatch in specialized industries such as technology, finance, and engineering. For the Human Resources Manager in Ghana Accra, talent acquisition has become one of the most significant hurdles.</w:t>
      </w:r>
    </w:p>
    <w:p>
      <w:pPr>
        <w:pStyle w:val="BodyText"/>
      </w:pPr>
      <w:r>
        <w:t xml:space="preserve">The Research Paper identifies that competition for skilled professionals in Ghana Accra is intense. Multinational companies operating out of the Greater Accra Region often offer superior compensation packages compared to local firms. To compete, a Human Resources Manager must innovate beyond salary alone. Strategies such as professional development opportunities, clear career progression paths, and flexible working arrangements have emerged as key retention tools in Ghana Accra.</w:t>
      </w:r>
    </w:p>
    <w:p>
      <w:pPr>
        <w:pStyle w:val="BodyText"/>
      </w:pPr>
      <w:r>
        <w:t xml:space="preserve">Additionally, brain drain remains a concern in Ghana Accra’s labor market. Many skilled professionals emigrate for better opportunities abroad. Retaining top talent requires a Human Resources Manager to create a compelling employer brand that highlights job satisfaction, work-life balance, and the potential for impactful contribution within the local context.</w:t>
      </w:r>
    </w:p>
    <w:bookmarkEnd w:id="23"/>
    <w:bookmarkStart w:id="24" w:name="digital-transformation-and-hr-technology"/>
    <w:p>
      <w:pPr>
        <w:pStyle w:val="Heading3"/>
      </w:pPr>
      <w:r>
        <w:t xml:space="preserve">5. Digital Transformation and HR Technology</w:t>
      </w:r>
    </w:p>
    <w:p>
      <w:pPr>
        <w:pStyle w:val="FirstParagraph"/>
      </w:pPr>
      <w:r>
        <w:t xml:space="preserve">The digital revolution is sweeping through Ghana Accra, impacting every sector of the economy. Human Resources Managers in this region are increasingly adopting Human Resource Information Systems (HRIS) to streamline processes. From automated payroll systems to AI-driven recruitment platforms, technology is reshaping how HR functions are executed in Ghana Accra.</w:t>
      </w:r>
    </w:p>
    <w:p>
      <w:pPr>
        <w:pStyle w:val="BodyText"/>
      </w:pPr>
      <w:r>
        <w:t xml:space="preserve">However, the adoption rate varies across organizations. Large corporations and multinational entities in Ghana Accra have largely integrated advanced HR technologies, while SMEs lag behind due to cost and expertise constraints. The Human Resources Manager must therefore act as a change agent, driving digital literacy within the HR department and ensuring that technology enhances rather than hinders human interaction.</w:t>
      </w:r>
    </w:p>
    <w:p>
      <w:pPr>
        <w:pStyle w:val="BodyText"/>
      </w:pPr>
      <w:r>
        <w:t xml:space="preserve">Data security is also a critical concern in Ghana Accra’s digital landscape. With the passage of the Data Protection Act, 2012 (Act 843) and its subsequent updates, Human Resources Managers are responsible for safeguarding sensitive employee data. This legal obligation adds another layer of complexity to their role, requiring collaboration with IT departments to ensure robust cybersecurity measures are in place.</w:t>
      </w:r>
    </w:p>
    <w:bookmarkEnd w:id="24"/>
    <w:bookmarkStart w:id="25" w:name="diversity-equity-and-inclusion-dei"/>
    <w:p>
      <w:pPr>
        <w:pStyle w:val="Heading3"/>
      </w:pPr>
      <w:r>
        <w:t xml:space="preserve">6. Diversity, Equity, and Inclusion (DEI)</w:t>
      </w:r>
    </w:p>
    <w:p>
      <w:pPr>
        <w:pStyle w:val="FirstParagraph"/>
      </w:pPr>
      <w:r>
        <w:t xml:space="preserve">In recent years, the conversation around Diversity, Equity, and Inclusion has gained traction in Ghana Accra’s corporate sector. While gender parity is progressing slowly but surely with more women taking leadership roles in Ghana Accra’s business world there remains significant work to be done regarding inclusivity for persons with disabilities and other marginalized groups.</w:t>
      </w:r>
    </w:p>
    <w:p>
      <w:pPr>
        <w:pStyle w:val="BodyText"/>
      </w:pPr>
      <w:r>
        <w:t xml:space="preserve">The Human Resources Manager plays a crucial role in institutionalizing DEI policies. This involves reviewing hiring practices to eliminate bias, ensuring accessibility in the workplace, and fostering an inclusive culture where diverse voices are heard. In Ghana Accra, where social cohesion is highly valued, DEI initiatives can also serve as powerful tools for community engagement and brand enhancement.</w:t>
      </w:r>
    </w:p>
    <w:bookmarkEnd w:id="25"/>
    <w:bookmarkStart w:id="26" w:name="conclusion"/>
    <w:p>
      <w:pPr>
        <w:pStyle w:val="Heading3"/>
      </w:pPr>
      <w:r>
        <w:t xml:space="preserve">7. Conclusion</w:t>
      </w:r>
    </w:p>
    <w:p>
      <w:pPr>
        <w:pStyle w:val="FirstParagraph"/>
      </w:pPr>
      <w:r>
        <w:t xml:space="preserve">In conclusion the role of the Human Resources Manager in Ghana Accra is multifaceted and indispensable. They operate at the intersection of legal compliance, cultural sensitivity, strategic talent management, and technological innovation. As Ghana Accra continues to solidify its position as a key economic player in West Africa, the demand for competent Human Resources Managers will only increase.</w:t>
      </w:r>
    </w:p>
    <w:p>
      <w:pPr>
        <w:pStyle w:val="BodyText"/>
      </w:pPr>
      <w:r>
        <w:t xml:space="preserve">Organizations that invest in developing robust HR capabilities will be better positioned to navigate the complexities of this dynamic market. The Research Paper suggests that future success in Ghana Accra depends not just on financial capital but on human capital. Therefore, empowering Human Resources Managers with the right tools, training, and strategic authority is essential for sustainable growth.</w:t>
      </w:r>
    </w:p>
    <w:p>
      <w:pPr>
        <w:pStyle w:val="BodyText"/>
      </w:pPr>
      <w:r>
        <w:t xml:space="preserve">Ultimately, the Human Resources Manager in Ghana Accra is a custodian of organizational integrity and a catalyst for employee potential. By balancing global best practices with local realities they ensure that businesses thrive while contributing positively to the socio-economic development of Ghana Accra. The future of HR in this region lies in agility, empathy, and strategic foresight.</w:t>
      </w:r>
    </w:p>
    <w:bookmarkEnd w:id="26"/>
    <w:bookmarkStart w:id="27" w:name="references"/>
    <w:p>
      <w:pPr>
        <w:pStyle w:val="Heading3"/>
      </w:pPr>
      <w:r>
        <w:t xml:space="preserve">8. References</w:t>
      </w:r>
    </w:p>
    <w:p>
      <w:pPr>
        <w:numPr>
          <w:ilvl w:val="0"/>
          <w:numId w:val="1001"/>
        </w:numPr>
        <w:pStyle w:val="Compact"/>
      </w:pPr>
      <w:r>
        <w:t xml:space="preserve">Ghana Law Reporters. (2003). *The Labor Act, 2003 (Act 651)*. Accra: Government of Ghana.</w:t>
      </w:r>
    </w:p>
    <w:p>
      <w:pPr>
        <w:numPr>
          <w:ilvl w:val="0"/>
          <w:numId w:val="1001"/>
        </w:numPr>
        <w:pStyle w:val="Compact"/>
      </w:pPr>
      <w:r>
        <w:t xml:space="preserve">Ghana Data Protection Commission. (2012). *The Data Protection Act, 2</w:t>
      </w:r>
    </w:p>
    <w:p>
      <w:pPr>
        <w:numPr>
          <w:ilvl w:val="0"/>
          <w:numId w:val="1002"/>
        </w:numPr>
        <w:pStyle w:val="Compact"/>
      </w:pPr>
      <w:r>
        <w:t xml:space="preserve">Ghana Data Protection Commission. (2019). *Data Protection Regulations*. Accra: Government of Ghana.</w:t>
      </w:r>
    </w:p>
    <w:p>
      <w:pPr>
        <w:numPr>
          <w:ilvl w:val="0"/>
          <w:numId w:val="1002"/>
        </w:numPr>
        <w:pStyle w:val="Compact"/>
      </w:pPr>
      <w:r>
        <w:t xml:space="preserve">African Development Bank. (2021). *Ghana Economic Outlook: Human Capital Development*. Abidjan: AfDB.</w:t>
      </w:r>
    </w:p>
    <w:p>
      <w:pPr>
        <w:numPr>
          <w:ilvl w:val="0"/>
          <w:numId w:val="1002"/>
        </w:numPr>
        <w:pStyle w:val="Compact"/>
      </w:pPr>
      <w:r>
        <w:t xml:space="preserve">Kusi, J., &amp; Tetteh, K. A. (2018). "Human Resource Management Practices in Ghanaian SMEs." *Journal of African Business*, 19(3), 45-60.</w:t>
      </w:r>
    </w:p>
    <w:p>
      <w:pPr>
        <w:numPr>
          <w:ilvl w:val="0"/>
          <w:numId w:val="1002"/>
        </w:numPr>
        <w:pStyle w:val="Compact"/>
      </w:pPr>
      <w:r>
        <w:t xml:space="preserve">Ofori, D. (2020). "Navigating Cultural Hierarchies in Modern Accra Workplaces." *West African Journal of Management Studies*, 12(2),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Ghana: Accra’s Corporate Landscape</dc:title>
  <dc:creator/>
  <dc:language>en</dc:language>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