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Mumbai</w:t>
      </w:r>
    </w:p>
    <w:bookmarkStart w:id="20" w:name="X03ba89e035fbb36883a9c3a3a6c1d86c4389bba"/>
    <w:p>
      <w:pPr>
        <w:pStyle w:val="Heading1"/>
      </w:pPr>
      <w:r>
        <w:t xml:space="preserve">The Strategic Imperative of the Human Resources Manager in India Mumbai</w:t>
      </w:r>
    </w:p>
    <w:p>
      <w:pPr>
        <w:pStyle w:val="FirstParagraph"/>
      </w:pPr>
      <w:r>
        <w:rPr>
          <w:bCs/>
          <w:b/>
        </w:rPr>
        <w:t xml:space="preserve">Abstract</w:t>
      </w:r>
    </w:p>
    <w:p>
      <w:pPr>
        <w:pStyle w:val="BodyText"/>
      </w:pPr>
      <w:r>
        <w:t xml:space="preserve">This research paper explores the evolving role of the Human Resources Manager within the dynamic economic landscape of India, specifically focusing on Mumbai. As financial capital and a hub for diverse industries, Mumbai presents unique challenges and opportunities for talent management. This document analyzes how a skilled Human Resources Manager in India Mumbai must navigate complex labor laws, cultural nuances, and rapid technological shifts to drive organizational success.</w:t>
      </w:r>
    </w:p>
    <w:p>
      <w:pPr>
        <w:pStyle w:val="BodyText"/>
      </w:pPr>
      <w:r>
        <w:rPr>
          <w:bCs/>
          <w:b/>
        </w:rPr>
        <w:t xml:space="preserve">1. Introduction</w:t>
      </w:r>
    </w:p>
    <w:p>
      <w:pPr>
        <w:pStyle w:val="BodyText"/>
      </w:pPr>
      <w:r>
        <w:t xml:space="preserve">In the contemporary global economy, human capital is widely recognized as the most significant asset of any organization. Nowhere is this more evident than in Mumbai, India’s financial and commercial capital. The city serves as a melting pot of cultures, industries ranging from Bollywood to high-finance fintech sectors operate on a 24/7 cycle, and the workforce is exceptionally diverse. Within this bustling metropolis, the role of the</w:t>
      </w:r>
      <w:r>
        <w:t xml:space="preserve"> </w:t>
      </w:r>
      <w:r>
        <w:rPr>
          <w:bCs/>
          <w:b/>
        </w:rPr>
        <w:t xml:space="preserve">Human Resources Manager</w:t>
      </w:r>
      <w:r>
        <w:t xml:space="preserve"> </w:t>
      </w:r>
      <w:r>
        <w:t xml:space="preserve">has transcended traditional administrative duties to become a pivotal strategic partner. This paper examines how a</w:t>
      </w:r>
      <w:r>
        <w:t xml:space="preserve"> </w:t>
      </w:r>
      <w:r>
        <w:rPr>
          <w:bCs/>
          <w:b/>
        </w:rPr>
        <w:t xml:space="preserve">Human Resources Manager in India Mumbai</w:t>
      </w:r>
      <w:r>
        <w:t xml:space="preserve"> </w:t>
      </w:r>
      <w:r>
        <w:t xml:space="preserve">must adapt to local regulations, cultural expectations, and market pressures to foster sustainable growth.</w:t>
      </w:r>
    </w:p>
    <w:p>
      <w:pPr>
        <w:pStyle w:val="BodyText"/>
      </w:pPr>
      <w:r>
        <w:rPr>
          <w:bCs/>
          <w:b/>
        </w:rPr>
        <w:t xml:space="preserve">2. The Unique Context of Mumbai’s Labor Market</w:t>
      </w:r>
    </w:p>
    <w:p>
      <w:pPr>
        <w:pStyle w:val="BodyText"/>
      </w:pPr>
      <w:r>
        <w:t xml:space="preserve">Mumbai is not merely a city; it is an economic engine that drives a significant portion of India’s GDP. For any enterprise operating here, understanding the local labor dynamics is crucial. The talent pool in Mumbai is vast but highly competitive. Professionals in sectors such as banking, insurance, media, and information technology are sought after globally. Consequently, retention strategies must be sophisticated and personalized.</w:t>
      </w:r>
    </w:p>
    <w:p>
      <w:pPr>
        <w:pStyle w:val="BodyText"/>
      </w:pPr>
      <w:r>
        <w:t xml:space="preserve">A</w:t>
      </w:r>
      <w:r>
        <w:t xml:space="preserve"> </w:t>
      </w:r>
      <w:r>
        <w:rPr>
          <w:bCs/>
          <w:b/>
        </w:rPr>
        <w:t xml:space="preserve">Human Resources Manager</w:t>
      </w:r>
      <w:r>
        <w:t xml:space="preserve"> </w:t>
      </w:r>
      <w:r>
        <w:t xml:space="preserve">operating in this environment cannot rely solely on generic HR policies derived from global headquarters. They must possess an acute understanding of the local demographic shifts. Mumbai attracts migrants from all over India, bringing a rich tapestry of languages, traditions, and work ethics. The Human Resources Manager plays a critical role in creating an inclusive workplace culture that respects these differences while aligning them with corporate objectives. This cultural intelligence is essential for maintaining high employee engagement levels in such a cosmopolitan hub.</w:t>
      </w:r>
    </w:p>
    <w:p>
      <w:pPr>
        <w:pStyle w:val="BodyText"/>
      </w:pPr>
      <w:r>
        <w:rPr>
          <w:bCs/>
          <w:b/>
        </w:rPr>
        <w:t xml:space="preserve">3. Navigating the Complex Regulatory Landscape</w:t>
      </w:r>
    </w:p>
    <w:p>
      <w:pPr>
        <w:pStyle w:val="BodyText"/>
      </w:pPr>
      <w:r>
        <w:t xml:space="preserve">One of the most demanding aspects of being a</w:t>
      </w:r>
      <w:r>
        <w:t xml:space="preserve"> </w:t>
      </w:r>
      <w:r>
        <w:rPr>
          <w:bCs/>
          <w:b/>
        </w:rPr>
        <w:t xml:space="preserve">Human Resources Manager in India Mumbai</w:t>
      </w:r>
      <w:r>
        <w:t xml:space="preserve"> </w:t>
      </w:r>
      <w:r>
        <w:t xml:space="preserve">is navigating the intricate web of labor laws and compliance regulations. India has historically had a fragmented legal framework regarding labor, although recent codifications have aimed to streamline these processes. However, local state-specific regulations in Maharashtra often require specialized attention.</w:t>
      </w:r>
    </w:p>
    <w:p>
      <w:pPr>
        <w:pStyle w:val="BodyText"/>
      </w:pPr>
      <w:r>
        <w:t xml:space="preserve">The Human Resources Manager is responsible for ensuring strict adherence to these statutes, which cover areas such as minimum wage requirements, working hours, overtime compensation, gratuity payments, and provident fund contributions. Non-compliance can lead to severe legal repercussions and reputational damage. Therefore, the HR professional must maintain continuous dialogue with legal experts and government bodies in Mumbai. They must also be proactive in interpreting new labor codes that impact employee benefits and termination procedures. This regulatory stewardship ensures organizational stability and protects both the employer’s interests and the employees' rights.</w:t>
      </w:r>
    </w:p>
    <w:p>
      <w:pPr>
        <w:pStyle w:val="BodyText"/>
      </w:pPr>
      <w:r>
        <w:rPr>
          <w:bCs/>
          <w:b/>
        </w:rPr>
        <w:t xml:space="preserve">4. Talent Acquisition and Retention Strategies</w:t>
      </w:r>
    </w:p>
    <w:p>
      <w:pPr>
        <w:pStyle w:val="BodyText"/>
      </w:pPr>
      <w:r>
        <w:t xml:space="preserve">In a city like Mumbai, where real estate costs are exorbitant and commuting can be challenging, employee well-being is directly tied to job satisfaction. The</w:t>
      </w:r>
      <w:r>
        <w:t xml:space="preserve"> </w:t>
      </w:r>
      <w:r>
        <w:rPr>
          <w:bCs/>
          <w:b/>
        </w:rPr>
        <w:t xml:space="preserve">Human Resources Manager</w:t>
      </w:r>
      <w:r>
        <w:t xml:space="preserve"> </w:t>
      </w:r>
      <w:r>
        <w:t xml:space="preserve">must design holistic compensation packages that go beyond base salary. This includes flexible work arrangements, health insurance benefits, mental health support programs, and transportation allowances.</w:t>
      </w:r>
    </w:p>
    <w:p>
      <w:pPr>
        <w:pStyle w:val="BodyText"/>
      </w:pPr>
      <w:r>
        <w:t xml:space="preserve">Recruitment in Mumbai is highly competitive. Companies vie for the same pool of elite talent from premier institutes such as IIMs and IITs located in or near the city. The Human Resources Manager must leverage digital recruitment tools, employer branding initiatives, and campus partnerships to attract top-tier candidates. Furthermore, retention is a constant battle against poaching by competitors offering marginal salary increases. To counter this, HR leaders focus on career development pathways, mentorship programs, and creating a sense of purpose within the organization. By fostering a supportive environment that acknowledges the high-pressure nature of working in Mumbai’s business district, HR managers can significantly reduce turnover rates.</w:t>
      </w:r>
    </w:p>
    <w:p>
      <w:pPr>
        <w:pStyle w:val="BodyText"/>
      </w:pPr>
      <w:r>
        <w:rPr>
          <w:bCs/>
          <w:b/>
        </w:rPr>
        <w:t xml:space="preserve">5. The Impact of Technology and Digital Transformation</w:t>
      </w:r>
    </w:p>
    <w:p>
      <w:pPr>
        <w:pStyle w:val="BodyText"/>
      </w:pPr>
      <w:r>
        <w:t xml:space="preserve">Mumbai is at the forefront of India’s digital revolution. As companies adopt Artificial Intelligence (AI) and Machine Learning (ML) in their operations, the role of HR has similarly transformed. A modern Human Resources Manager in India Mumbai must be tech-savvy, utilizing Human Resource Information Systems (HRIS) to automate routine tasks such as payroll processing and attendance tracking.</w:t>
      </w:r>
    </w:p>
    <w:p>
      <w:pPr>
        <w:pStyle w:val="BodyText"/>
      </w:pPr>
      <w:r>
        <w:t xml:space="preserve">This technological integration allows HR professionals to focus more on strategic initiatives rather than administrative burdens. Data analytics is now a core competency for HR managers, enabling them to predict attrition trends, analyze performance metrics, and make data-driven decisions regarding workforce planning. In Mumbai’s fast-paced environment, agility in adopting new HR technologies provides a competitive advantage by ensuring efficiency and accuracy in human capital management.</w:t>
      </w:r>
    </w:p>
    <w:p>
      <w:pPr>
        <w:pStyle w:val="BodyText"/>
      </w:pPr>
      <w:r>
        <w:rPr>
          <w:bCs/>
          <w:b/>
        </w:rPr>
        <w:t xml:space="preserve">6. Challenges of Diversity and Inclusion</w:t>
      </w:r>
    </w:p>
    <w:p>
      <w:pPr>
        <w:pStyle w:val="BodyText"/>
      </w:pPr>
      <w:r>
        <w:t xml:space="preserve">Mumbai is one of the most diverse cities in the world. For a</w:t>
      </w:r>
      <w:r>
        <w:t xml:space="preserve"> </w:t>
      </w:r>
      <w:r>
        <w:rPr>
          <w:bCs/>
          <w:b/>
        </w:rPr>
        <w:t xml:space="preserve">Human Resources Manager</w:t>
      </w:r>
      <w:r>
        <w:t xml:space="preserve">, managing diversity is not just a compliance issue but a strategic imperative. The workforce includes individuals from various linguistic backgrounds, socioeconomic statuses, genders, and religious affiliations. Inclusion initiatives must be robust to ensure that every employee feels valued and empowered.</w:t>
      </w:r>
    </w:p>
    <w:p>
      <w:pPr>
        <w:pStyle w:val="BodyText"/>
      </w:pPr>
      <w:r>
        <w:t xml:space="preserve">The HR department is responsible for implementing unbiased recruitment processes and fostering an inclusive culture through training programs on unconscious bias and cultural sensitivity. Special attention must be given to gender diversity, particularly in leadership roles where women may face unique challenges balancing professional ambitions with societal expectations. By promoting equality, the Human Resources Manager contributes to a more innovative and resilient organizational structure.</w:t>
      </w:r>
    </w:p>
    <w:p>
      <w:pPr>
        <w:pStyle w:val="BodyText"/>
      </w:pPr>
      <w:r>
        <w:rPr>
          <w:bCs/>
          <w:b/>
        </w:rPr>
        <w:t xml:space="preserve">7. Conclusion</w:t>
      </w:r>
    </w:p>
    <w:p>
      <w:pPr>
        <w:pStyle w:val="BodyText"/>
      </w:pPr>
      <w:r>
        <w:t xml:space="preserve">In conclusion, the position of a Human Resources Manager in India Mumbai is fraught with complexity yet offers immense opportunity for impact. It requires a blend of legal expertise, cultural sensitivity, technological proficiency, and strategic foresight. As Mumbai continues to grow as a global business hub, the demand for HR professionals who can effectively manage human capital will only increase.</w:t>
      </w:r>
    </w:p>
    <w:p>
      <w:pPr>
        <w:pStyle w:val="BodyText"/>
      </w:pPr>
      <w:r>
        <w:t xml:space="preserve">The Human Resources Manager serves as the bridge between organizational goals and employee needs. In the vibrant context of India Mumbai, this role is critical for navigating regulatory challenges, attracting top talent in a competitive market, and fostering an inclusive workplace culture. Organizations that invest in empowering their HR leaders will be better positioned to thrive in one of the world’s most dynamic economic centers. Future research should explore the long-term impact of remote work policies on retention rates in Mumbai’s post-pandemic era.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India Mumbai</dc:title>
  <dc:creator/>
  <dc:language>en</dc:language>
  <cp:keywords/>
  <dcterms:created xsi:type="dcterms:W3CDTF">2026-07-29T15:32:51Z</dcterms:created>
  <dcterms:modified xsi:type="dcterms:W3CDTF">2026-07-29T15:32:51Z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