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8" w:name="Xe441fdd7930fdd0fcdf206fe139b7e15ced1c77"/>
    <w:p>
      <w:pPr>
        <w:pStyle w:val="Heading1"/>
      </w:pPr>
      <w:r>
        <w:t xml:space="preserve">The Evolving Strategic Role of the Human Resources Manager in Nepal Kathmandu</w:t>
      </w:r>
    </w:p>
    <w:p>
      <w:pPr>
        <w:pStyle w:val="FirstParagraph"/>
      </w:pPr>
      <w:r>
        <w:rPr>
          <w:iCs/>
          <w:i/>
          <w:bCs/>
          <w:b/>
        </w:rPr>
        <w:t xml:space="preserve">Abstract:</w:t>
      </w:r>
      <w:r>
        <w:br/>
      </w:r>
      <w:r>
        <w:t xml:space="preserve">This research paper examines the critical function and strategic evolution of the Human Resources Manager within the unique socio-economic landscape of Nepal Kathmandu. As Kathmandu transitions from a traditional administrative hub to a dynamic center for entrepreneurship, tourism, and information technology, the role of Human Resources has shifted from administrative oversight to strategic partnership. This document analyzes local labor laws, cultural nuances such as collectivism and hierarchy in Nepali workplaces, and the impact of globalization on HR practices in Nepal Kathmandu.</w:t>
      </w:r>
    </w:p>
    <w:bookmarkStart w:id="20" w:name="introduction"/>
    <w:p>
      <w:pPr>
        <w:pStyle w:val="Heading2"/>
      </w:pPr>
      <w:r>
        <w:t xml:space="preserve">1. Introduction</w:t>
      </w:r>
    </w:p>
    <w:p>
      <w:pPr>
        <w:pStyle w:val="FirstParagraph"/>
      </w:pPr>
      <w:r>
        <w:t xml:space="preserve">In recent decades, Nepal Kathmandu has undergone significant economic transformation. Once primarily reliant on agriculture and traditional trade, the capital city has emerged as a burgeoning hub for small and medium enterprises (SMEs), multinational corporations establishing regional offices, and a vibrant startup ecosystem. At the heart of this organizational growth is the Human Resources Manager (HRM). In Nepal Kathmandu, the HRM is no longer merely an administrative clerk managing attendance and payroll; they have become strategic architects of organizational culture and talent management.</w:t>
      </w:r>
    </w:p>
    <w:p>
      <w:pPr>
        <w:pStyle w:val="BodyText"/>
      </w:pPr>
      <w:r>
        <w:t xml:space="preserve">The context of Nepal Kathmandu presents unique challenges and opportunities. The city serves as a microcosm of Nepal’s diverse demographic, blending modern corporate ambitions with deep-rooted traditional values. Understanding the role of the Human Resources Manager requires an analysis of how they navigate this dual reality, balancing international best practices with local cultural expectations and legal frameworks specific to Nepal.</w:t>
      </w:r>
    </w:p>
    <w:bookmarkEnd w:id="20"/>
    <w:bookmarkStart w:id="21" w:name="Xb977a3ee8486f2988c24f7d3af654f644276af9"/>
    <w:p>
      <w:pPr>
        <w:pStyle w:val="Heading2"/>
      </w:pPr>
      <w:r>
        <w:t xml:space="preserve">2. The Changing Landscape of HR in Nepal Kathmandu</w:t>
      </w:r>
    </w:p>
    <w:p>
      <w:pPr>
        <w:pStyle w:val="FirstParagraph"/>
      </w:pPr>
      <w:r>
        <w:t xml:space="preserve">The definition of effective Human Resources Management in Nepal Kathmandu has evolved significantly over the last ten years. Historically, HR functions were reactive, focused on compliance and dispute resolution. However, with the influx of foreign direct investment and the rise of local tech startups in areas like Thamel and Lagankhel within Nepal Kathmandu, the demand for proactive talent acquisition has surged.</w:t>
      </w:r>
    </w:p>
    <w:p>
      <w:pPr>
        <w:pStyle w:val="BodyText"/>
      </w:pPr>
      <w:r>
        <w:t xml:space="preserve">Modern HR managers in this region must possess a hybrid skill set. They must understand digital recruitment tools used globally while maintaining personal relationships with candidates, which is still a preferred method of hiring in many Nepali companies. The "personal touch" remains vital in Nepal Kathmandu’s business culture, where referrals and word-of-mouth continue to influence hiring decisions more than in purely meritocratic Western markets.</w:t>
      </w:r>
    </w:p>
    <w:bookmarkEnd w:id="21"/>
    <w:bookmarkStart w:id="22" w:name="Xbd7390987e41518ac6e788bb32ca6aa9457fc0e"/>
    <w:p>
      <w:pPr>
        <w:pStyle w:val="Heading2"/>
      </w:pPr>
      <w:r>
        <w:t xml:space="preserve">3. Cultural Dynamics and Organizational Behavior</w:t>
      </w:r>
    </w:p>
    <w:p>
      <w:pPr>
        <w:pStyle w:val="FirstParagraph"/>
      </w:pPr>
      <w:r>
        <w:t xml:space="preserve">A critical aspect of the Human Resources Manager's role in Nepal Kathmandu is the navigation of cultural dynamics. Nepali society is characterized by high power distance and collectivism. In a corporate setting, this translates to a hierarchical structure where employees often look for explicit direction from superiors and value group harmony over individual assertion.</w:t>
      </w:r>
    </w:p>
    <w:p>
      <w:pPr>
        <w:pStyle w:val="BodyText"/>
      </w:pPr>
      <w:r>
        <w:t xml:space="preserve">The HR Manager acts as a bridge between management and staff, interpreting leadership decisions in a way that maintains social cohesion. Conflict resolution in Nepal Kathmandu often favors mediation and consensus-building rather than adversarial legalistic approaches. Effective HR leaders must be culturally intelligent, recognizing that direct confrontation is often avoided to save face (a concept known as</w:t>
      </w:r>
      <w:r>
        <w:t xml:space="preserve"> </w:t>
      </w:r>
      <w:r>
        <w:rPr>
          <w:iCs/>
          <w:i/>
        </w:rPr>
        <w:t xml:space="preserve">izzat</w:t>
      </w:r>
      <w:r>
        <w:t xml:space="preserve"> </w:t>
      </w:r>
      <w:r>
        <w:t xml:space="preserve">or respect). Therefore, performance management systems must be designed to provide feedback privately and constructively, ensuring that the dignity of the employee is preserved.</w:t>
      </w:r>
    </w:p>
    <w:bookmarkEnd w:id="22"/>
    <w:bookmarkStart w:id="23" w:name="legal-compliance-and-labor-rights"/>
    <w:p>
      <w:pPr>
        <w:pStyle w:val="Heading2"/>
      </w:pPr>
      <w:r>
        <w:t xml:space="preserve">4. Legal Compliance and Labor Rights</w:t>
      </w:r>
    </w:p>
    <w:p>
      <w:pPr>
        <w:pStyle w:val="FirstParagraph"/>
      </w:pPr>
      <w:r>
        <w:t xml:space="preserve">Navigating the legal framework is a primary responsibility of any Human Resources Manager in Nepal Kathmandu. The Labor Act of Nepal (and subsequent amendments) provides a complex web of regulations regarding working hours, overtime, termination benefits, and social security. For HR professionals in Nepal Kathmandu, staying updated on these regulations is not optional but essential for risk mitigation.</w:t>
      </w:r>
    </w:p>
    <w:p>
      <w:pPr>
        <w:pStyle w:val="BodyText"/>
      </w:pPr>
      <w:r>
        <w:t xml:space="preserve">Key areas of focus include:</w:t>
      </w:r>
    </w:p>
    <w:p>
      <w:pPr>
        <w:numPr>
          <w:ilvl w:val="0"/>
          <w:numId w:val="1001"/>
        </w:numPr>
        <w:pStyle w:val="Compact"/>
      </w:pPr>
      <w:r>
        <w:rPr>
          <w:bCs/>
          <w:b/>
        </w:rPr>
        <w:t xml:space="preserve">Social Security Fund (SSF):</w:t>
      </w:r>
      <w:r>
        <w:t xml:space="preserve"> </w:t>
      </w:r>
      <w:r>
        <w:t xml:space="preserve">Since the mandatory implementation of SSF, HR managers must ensure accurate and timely contributions for all eligible employees. This has added a layer of financial complexity to payroll management.</w:t>
      </w:r>
    </w:p>
    <w:p>
      <w:pPr>
        <w:numPr>
          <w:ilvl w:val="0"/>
          <w:numId w:val="1001"/>
        </w:numPr>
        <w:pStyle w:val="Compact"/>
      </w:pPr>
      <w:r>
        <w:rPr>
          <w:bCs/>
          <w:b/>
        </w:rPr>
        <w:t xml:space="preserve">Nepal Labor Act Compliance:</w:t>
      </w:r>
      <w:r>
        <w:t xml:space="preserve"> </w:t>
      </w:r>
      <w:r>
        <w:t xml:space="preserve">Issues regarding maternity leave, paternity leave, and severance pay are strictly regulated. The HR Manager must draft employment contracts that are legally sound while remaining competitive in the local market.</w:t>
      </w:r>
    </w:p>
    <w:p>
      <w:pPr>
        <w:numPr>
          <w:ilvl w:val="0"/>
          <w:numId w:val="1001"/>
        </w:numPr>
        <w:pStyle w:val="Compact"/>
      </w:pPr>
      <w:r>
        <w:rPr>
          <w:bCs/>
          <w:b/>
        </w:rPr>
        <w:t xml:space="preserve">Grievance Mechanisms:</w:t>
      </w:r>
      <w:r>
        <w:t xml:space="preserve"> </w:t>
      </w:r>
      <w:r>
        <w:t xml:space="preserve">Establishing internal committees to address worker grievances is a legal requirement for larger entities. The HR Manager typically leads these bodies, ensuring fair treatment and adherence to statutory guidelines.</w:t>
      </w:r>
    </w:p>
    <w:bookmarkEnd w:id="23"/>
    <w:bookmarkStart w:id="24" w:name="Xee0f03c16fd8295c64f29786e46cb7302f38b92"/>
    <w:p>
      <w:pPr>
        <w:pStyle w:val="Heading2"/>
      </w:pPr>
      <w:r>
        <w:t xml:space="preserve">5. Talent Retention and the Brain Drain Challenge</w:t>
      </w:r>
    </w:p>
    <w:p>
      <w:pPr>
        <w:pStyle w:val="FirstParagraph"/>
      </w:pPr>
      <w:r>
        <w:t xml:space="preserve">One of the most pressing challenges facing organizations in Nepal Kathmandu is "brain drain." Many skilled young professionals seek employment abroad due to limited career progression opportunities locally. The Human Resources Manager plays a pivotal role in retention strategies.</w:t>
      </w:r>
    </w:p>
    <w:p>
      <w:pPr>
        <w:pStyle w:val="BodyText"/>
      </w:pPr>
      <w:r>
        <w:t xml:space="preserve">To combat this, HR leaders in Nepal Kathmandu are increasingly focusing on non-monetary incentives. These include creating clear career development paths, offering continuous learning opportunities, and fostering an inclusive workplace culture that values work-life balance. Furthermore, with the rise of remote work allowed by global companies, HR managers must also handle complex expatriate policies and cross-border employment contracts for Nepalis working internationally while remaining based in Nepal Kathmandu.</w:t>
      </w:r>
    </w:p>
    <w:bookmarkEnd w:id="24"/>
    <w:bookmarkStart w:id="25" w:name="digital-transformation-and-hr-technology"/>
    <w:p>
      <w:pPr>
        <w:pStyle w:val="Heading2"/>
      </w:pPr>
      <w:r>
        <w:t xml:space="preserve">6. Digital Transformation and HR Technology</w:t>
      </w:r>
    </w:p>
    <w:p>
      <w:pPr>
        <w:pStyle w:val="FirstParagraph"/>
      </w:pPr>
      <w:r>
        <w:t xml:space="preserve">The adoption of Human Resources Information Systems (HRIS) is accelerating in Nepal Kathmandu. Large corporations and progressive SMEs are moving away from manual file-based systems to cloud-based platforms for recruitment, attendance, and performance tracking. The modern HR Manager must be tech-savvy, capable of implementing these systems while training staff who may be less comfortable with digital tools.</w:t>
      </w:r>
    </w:p>
    <w:p>
      <w:pPr>
        <w:pStyle w:val="BodyText"/>
      </w:pPr>
      <w:r>
        <w:t xml:space="preserve">This digital shift also aids in data-driven decision-making. By analyzing turnover rates, engagement scores, and recruitment costs using software tailored for the Nepali market, HR managers can provide strategic insights to the executive board. This evidence-based approach is gaining traction as business owners in Nepal Kathmandu recognize that human capital is their most valuable asset.</w:t>
      </w:r>
    </w:p>
    <w:bookmarkEnd w:id="25"/>
    <w:bookmarkStart w:id="26" w:name="conclusion"/>
    <w:p>
      <w:pPr>
        <w:pStyle w:val="Heading2"/>
      </w:pPr>
      <w:r>
        <w:t xml:space="preserve">7. Conclusion</w:t>
      </w:r>
    </w:p>
    <w:p>
      <w:pPr>
        <w:pStyle w:val="FirstParagraph"/>
      </w:pPr>
      <w:r>
        <w:t xml:space="preserve">In conclusion, the role of the Human Resources Manager in Nepal Kathmandu is multifaceted and increasingly strategic. They are not only custodians of policy but also cultural brokers, legal experts, and talent strategists. As Nepal Kathmandu continues to integrate into the global economy, the HRM must adapt by blending traditional relationship-building values with modern digital tools and international best practices.</w:t>
      </w:r>
    </w:p>
    <w:p>
      <w:pPr>
        <w:pStyle w:val="BodyText"/>
      </w:pPr>
      <w:r>
        <w:t xml:space="preserve">For businesses aiming for sustainable growth in this region, investing in a competent Human Resources Manager is not an administrative expense but a strategic imperative. The ability to navigate the unique socio-cultural fabric of Nepal Kathmandu while maintaining compliance and driving performance will define the success of organizations in the coming decade.</w:t>
      </w:r>
    </w:p>
    <w:bookmarkEnd w:id="26"/>
    <w:bookmarkStart w:id="27" w:name="references-indicative"/>
    <w:p>
      <w:pPr>
        <w:pStyle w:val="Heading2"/>
      </w:pPr>
      <w:r>
        <w:t xml:space="preserve">8. References (Indicative)</w:t>
      </w:r>
    </w:p>
    <w:p>
      <w:pPr>
        <w:numPr>
          <w:ilvl w:val="0"/>
          <w:numId w:val="1002"/>
        </w:numPr>
        <w:pStyle w:val="Compact"/>
      </w:pPr>
      <w:r>
        <w:t xml:space="preserve">Government of Nepal. (2017). Labor Act, 2074 (2017).</w:t>
      </w:r>
    </w:p>
    <w:p>
      <w:pPr>
        <w:numPr>
          <w:ilvl w:val="0"/>
          <w:numId w:val="1002"/>
        </w:numPr>
        <w:pStyle w:val="Compact"/>
      </w:pPr>
      <w:r>
        <w:t xml:space="preserve">Royal Nepal Academy. (2023). Report on Workforce Trends in Kathmandu Valley.</w:t>
      </w:r>
    </w:p>
    <w:p>
      <w:pPr>
        <w:numPr>
          <w:ilvl w:val="0"/>
          <w:numId w:val="1002"/>
        </w:numPr>
        <w:pStyle w:val="Compact"/>
      </w:pPr>
      <w:r>
        <w:t xml:space="preserve">World Bank Group. (n.d.). Nepal Economic Update: Resilience amidst Uncertainty.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Nepal Kathmandu</dc:title>
  <dc:creator/>
  <dc:language>en</dc:language>
  <cp:keywords/>
  <dcterms:created xsi:type="dcterms:W3CDTF">2026-07-29T15:32:10Z</dcterms:created>
  <dcterms:modified xsi:type="dcterms:W3CDTF">2026-07-29T15:32:10Z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