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Strategic</w:t>
      </w:r>
      <w:r>
        <w:t xml:space="preserve"> </w:t>
      </w:r>
      <w:r>
        <w:t xml:space="preserve">Evolution</w:t>
      </w:r>
      <w:r>
        <w:t xml:space="preserve"> </w:t>
      </w:r>
      <w:r>
        <w:t xml:space="preserve">of</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Pakistan,</w:t>
      </w:r>
      <w:r>
        <w:t xml:space="preserve"> </w:t>
      </w:r>
      <w:r>
        <w:t xml:space="preserve">Karachi</w:t>
      </w:r>
    </w:p>
    <w:bookmarkStart w:id="31" w:name="Xa09dabd946e3e9ace933115ad861327ce07bf43"/>
    <w:p>
      <w:pPr>
        <w:pStyle w:val="Heading1"/>
      </w:pPr>
      <w:r>
        <w:t xml:space="preserve">The Strategic Evolution of Human Resources Management in Pakistan, Karachi</w:t>
      </w:r>
    </w:p>
    <w:p>
      <w:pPr>
        <w:pStyle w:val="FirstParagraph"/>
      </w:pPr>
      <w:r>
        <w:rPr>
          <w:bCs/>
          <w:b/>
        </w:rPr>
        <w:t xml:space="preserve">A Research Paper on Organizational Development and Workforce Dynamics in a Metropolitan Context</w:t>
      </w:r>
    </w:p>
    <w:bookmarkStart w:id="20" w:name="abstract"/>
    <w:p>
      <w:pPr>
        <w:pStyle w:val="Heading3"/>
      </w:pPr>
      <w:r>
        <w:t xml:space="preserve">Abstract</w:t>
      </w:r>
    </w:p>
    <w:p>
      <w:pPr>
        <w:pStyle w:val="FirstParagraph"/>
      </w:pPr>
      <w:r>
        <w:t xml:space="preserve">This research paper examines the critical role of the Human Resources Manager within the dynamic economic landscape of Pakistan, with a specific focus on Karachi. As Pakistan’s largest city and primary industrial hub, Karachi presents a unique set of challenges and opportunities for organizational leadership. This document explores how Human Resources Managers navigate cultural complexities, regulatory frameworks, and rapid technological shifts to drive sustainable growth. The paper argues that in the context of Pakistan Karachi effective human resource management is not merely administrative but serves as a strategic imperative for competitive advantage.</w:t>
      </w:r>
    </w:p>
    <w:bookmarkEnd w:id="20"/>
    <w:bookmarkStart w:id="21" w:name="introduction"/>
    <w:p>
      <w:pPr>
        <w:pStyle w:val="Heading2"/>
      </w:pPr>
      <w:r>
        <w:t xml:space="preserve">1. Introduction</w:t>
      </w:r>
    </w:p>
    <w:p>
      <w:pPr>
        <w:pStyle w:val="FirstParagraph"/>
      </w:pPr>
      <w:r>
        <w:t xml:space="preserve">In the contemporary global economy, Human Capital is widely recognized as an organization's most valuable asset. However, the application of general human resource principles must be contextualized to fit local cultural, legal, and economic realities. This paper focuses specifically on</w:t>
      </w:r>
      <w:r>
        <w:t xml:space="preserve"> </w:t>
      </w:r>
      <w:r>
        <w:rPr>
          <w:bCs/>
          <w:b/>
        </w:rPr>
        <w:t xml:space="preserve">Pakistan Karachi</w:t>
      </w:r>
      <w:r>
        <w:t xml:space="preserve">, a metropolis that serves as the financial engine of</w:t>
      </w:r>
      <w:r>
        <w:t xml:space="preserve"> </w:t>
      </w:r>
      <w:r>
        <w:rPr>
          <w:bCs/>
          <w:b/>
        </w:rPr>
        <w:t xml:space="preserve">Pakistan</w:t>
      </w:r>
      <w:r>
        <w:t xml:space="preserve">. As a center for trade, manufacturing, telecommunications, and banking, Karachi attracts a diverse workforce from across the country. The role of the Human Resources Manager in this environment has evolved significantly from traditional personnel administration to strategic partnership.</w:t>
      </w:r>
    </w:p>
    <w:p>
      <w:pPr>
        <w:pStyle w:val="BodyText"/>
      </w:pPr>
      <w:r>
        <w:t xml:space="preserve">The primary objective of this research is to analyze how Human Resources Managers in</w:t>
      </w:r>
      <w:r>
        <w:t xml:space="preserve"> </w:t>
      </w:r>
      <w:r>
        <w:rPr>
          <w:bCs/>
          <w:b/>
        </w:rPr>
        <w:t xml:space="preserve">Pakistan Karachi</w:t>
      </w:r>
      <w:r>
        <w:t xml:space="preserve"> </w:t>
      </w:r>
      <w:r>
        <w:t xml:space="preserve">adapt global best practices to local needs. By understanding the specific socio-economic factors influencing the labor market in</w:t>
      </w:r>
      <w:r>
        <w:t xml:space="preserve"> </w:t>
      </w:r>
      <w:r>
        <w:rPr>
          <w:bCs/>
          <w:b/>
        </w:rPr>
        <w:t xml:space="preserve">Pakistan Karachi</w:t>
      </w:r>
      <w:r>
        <w:t xml:space="preserve">, organizations can better structure their HR functions to enhance productivity, retention, and employee satisfaction.</w:t>
      </w:r>
    </w:p>
    <w:bookmarkEnd w:id="21"/>
    <w:bookmarkStart w:id="22" w:name="the-unique-context-of-pakistan-karachi"/>
    <w:p>
      <w:pPr>
        <w:pStyle w:val="Heading2"/>
      </w:pPr>
      <w:r>
        <w:t xml:space="preserve">2. The Unique Context of Pakistan Karachi</w:t>
      </w:r>
    </w:p>
    <w:p>
      <w:pPr>
        <w:pStyle w:val="FirstParagraph"/>
      </w:pPr>
      <w:r>
        <w:t xml:space="preserve">To understand the function of a Human Resources Manager, one must first understand the environment in which they operate.</w:t>
      </w:r>
      <w:r>
        <w:t xml:space="preserve"> </w:t>
      </w:r>
      <w:r>
        <w:rPr>
          <w:bCs/>
          <w:b/>
        </w:rPr>
        <w:t xml:space="preserve">Pakistan Karachi</w:t>
      </w:r>
      <w:r>
        <w:t xml:space="preserve"> </w:t>
      </w:r>
      <w:r>
        <w:t xml:space="preserve">is characterized by its extreme diversity and rapid urbanization. It is home to people from various ethnic backgrounds, including Sindhi, Muhajir, Punjabi, and Pashtun communities. This diversity offers a rich tapestry of perspectives but also requires sensitive management strategies.</w:t>
      </w:r>
    </w:p>
    <w:p>
      <w:pPr>
        <w:pStyle w:val="BodyText"/>
      </w:pPr>
      <w:r>
        <w:t xml:space="preserve">Furthermore, the infrastructure challenges in</w:t>
      </w:r>
      <w:r>
        <w:t xml:space="preserve"> </w:t>
      </w:r>
      <w:r>
        <w:rPr>
          <w:bCs/>
          <w:b/>
        </w:rPr>
        <w:t xml:space="preserve">Pakistan Karachi</w:t>
      </w:r>
      <w:r>
        <w:t xml:space="preserve">, such as transportation congestion and power supply issues (load shedding), directly impact employee attendance and morale. A competent Human Resources Manager must design policies that account for these external factors, such as flexible working hours or remote work options, to ensure business continuity. Additionally, the cost of living in</w:t>
      </w:r>
      <w:r>
        <w:t xml:space="preserve"> </w:t>
      </w:r>
      <w:r>
        <w:rPr>
          <w:bCs/>
          <w:b/>
        </w:rPr>
        <w:t xml:space="preserve">Pakistan Karachi</w:t>
      </w:r>
      <w:r>
        <w:t xml:space="preserve"> </w:t>
      </w:r>
      <w:r>
        <w:t xml:space="preserve">is rising, necessitating competitive compensation packages that go beyond basic salaries to include housing allowances and health benefits.</w:t>
      </w:r>
    </w:p>
    <w:bookmarkEnd w:id="22"/>
    <w:bookmarkStart w:id="23" w:name="regulatory-framework-and-compliance"/>
    <w:p>
      <w:pPr>
        <w:pStyle w:val="Heading2"/>
      </w:pPr>
      <w:r>
        <w:t xml:space="preserve">3. Regulatory Framework and Compliance</w:t>
      </w:r>
    </w:p>
    <w:p>
      <w:pPr>
        <w:pStyle w:val="FirstParagraph"/>
      </w:pPr>
      <w:r>
        <w:t xml:space="preserve">Navigating the legal landscape is a primary responsibility for any Human Resources Manager. In</w:t>
      </w:r>
      <w:r>
        <w:t xml:space="preserve"> </w:t>
      </w:r>
      <w:r>
        <w:rPr>
          <w:bCs/>
          <w:b/>
        </w:rPr>
        <w:t xml:space="preserve">Pakistan Karachi</w:t>
      </w:r>
      <w:r>
        <w:t xml:space="preserve">, HR professionals must ensure strict compliance with the labor laws of Sindh, as well as federal regulations applicable to national corporations. Key legislations include the</w:t>
      </w:r>
      <w:r>
        <w:t xml:space="preserve"> </w:t>
      </w:r>
      <w:r>
        <w:rPr>
          <w:iCs/>
          <w:i/>
        </w:rPr>
        <w:t xml:space="preserve">Sindh Terms of Employment (Standing Orders) Act 2015</w:t>
      </w:r>
      <w:r>
        <w:t xml:space="preserve"> </w:t>
      </w:r>
      <w:r>
        <w:t xml:space="preserve">and various social security ordinances managed by ESSO (Employees' Social Security Institution).</w:t>
      </w:r>
    </w:p>
    <w:p>
      <w:pPr>
        <w:pStyle w:val="BodyText"/>
      </w:pPr>
      <w:r>
        <w:t xml:space="preserve">The Human Resources Manager acts as the gatekeeper of compliance, ensuring that contracts, termination procedures, and workplace safety standards meet legal requirements. Failure to comply can result in severe penalties and reputational damage for organizations operating in</w:t>
      </w:r>
      <w:r>
        <w:t xml:space="preserve"> </w:t>
      </w:r>
      <w:r>
        <w:rPr>
          <w:bCs/>
          <w:b/>
        </w:rPr>
        <w:t xml:space="preserve">Pakistan Karachi</w:t>
      </w:r>
      <w:r>
        <w:t xml:space="preserve">. Moreover, with the increasing formalization of the labor market in major cities like</w:t>
      </w:r>
      <w:r>
        <w:t xml:space="preserve"> </w:t>
      </w:r>
      <w:r>
        <w:rPr>
          <w:bCs/>
          <w:b/>
        </w:rPr>
        <w:t xml:space="preserve">Pakistan Karachi</w:t>
      </w:r>
      <w:r>
        <w:t xml:space="preserve">, HR managers are increasingly tasked with bridging the gap between informal sector practices and formal corporate governance.</w:t>
      </w:r>
    </w:p>
    <w:bookmarkEnd w:id="23"/>
    <w:bookmarkStart w:id="27" w:name="strategic-challenges-and-solutions"/>
    <w:p>
      <w:pPr>
        <w:pStyle w:val="Heading2"/>
      </w:pPr>
      <w:r>
        <w:t xml:space="preserve">4. Strategic Challenges and Solutions</w:t>
      </w:r>
    </w:p>
    <w:bookmarkStart w:id="24" w:name="talent-acquisition-and-retention"/>
    <w:p>
      <w:pPr>
        <w:pStyle w:val="Heading3"/>
      </w:pPr>
      <w:r>
        <w:t xml:space="preserve">4.1 Talent Acquisition and Retention</w:t>
      </w:r>
    </w:p>
    <w:p>
      <w:pPr>
        <w:pStyle w:val="FirstParagraph"/>
      </w:pPr>
      <w:r>
        <w:rPr>
          <w:bCs/>
          <w:b/>
        </w:rPr>
        <w:t xml:space="preserve">Pakistan Karachi</w:t>
      </w:r>
      <w:r>
        <w:t xml:space="preserve"> </w:t>
      </w:r>
      <w:r>
        <w:t xml:space="preserve">is a competitive talent market, particularly in sectors such as IT, banking, and FMCG (Fast-Moving Consumer Goods). The Human Resources Manager faces the challenge of attracting top-tier talent who often have opportunities in remote work or relocation to other provinces. Strategies employed by forward-thinking HR departments include employer branding campaigns that highlight organizational culture and career growth opportunities within</w:t>
      </w:r>
      <w:r>
        <w:t xml:space="preserve"> </w:t>
      </w:r>
      <w:r>
        <w:rPr>
          <w:bCs/>
          <w:b/>
        </w:rPr>
        <w:t xml:space="preserve">Pakistan Karachi</w:t>
      </w:r>
      <w:r>
        <w:t xml:space="preserve">.</w:t>
      </w:r>
    </w:p>
    <w:p>
      <w:pPr>
        <w:pStyle w:val="BodyText"/>
      </w:pPr>
      <w:r>
        <w:t xml:space="preserve">Retention strategies have also evolved. Beyond competitive pay, Human Resources Managers are focusing on employee engagement programs, mental health support, and professional development workshops. In a city where traffic congestion is a major pain point, offering hybrid work models has become a key retention tool for HR teams in</w:t>
      </w:r>
      <w:r>
        <w:t xml:space="preserve"> </w:t>
      </w:r>
      <w:r>
        <w:rPr>
          <w:bCs/>
          <w:b/>
        </w:rPr>
        <w:t xml:space="preserve">Pakistan Karachi</w:t>
      </w:r>
      <w:r>
        <w:t xml:space="preserve">.</w:t>
      </w:r>
    </w:p>
    <w:bookmarkEnd w:id="24"/>
    <w:bookmarkStart w:id="25" w:name="diversity-and-inclusion"/>
    <w:p>
      <w:pPr>
        <w:pStyle w:val="Heading3"/>
      </w:pPr>
      <w:r>
        <w:t xml:space="preserve">4.2 Diversity and Inclusion</w:t>
      </w:r>
    </w:p>
    <w:p>
      <w:pPr>
        <w:pStyle w:val="FirstParagraph"/>
      </w:pPr>
      <w:r>
        <w:t xml:space="preserve">Diversity management is crucial in</w:t>
      </w:r>
      <w:r>
        <w:t xml:space="preserve"> </w:t>
      </w:r>
      <w:r>
        <w:rPr>
          <w:bCs/>
          <w:b/>
        </w:rPr>
        <w:t xml:space="preserve">Pakistan Karachi</w:t>
      </w:r>
      <w:r>
        <w:t xml:space="preserve">. The Human Resources Manager must foster an inclusive environment where employees from different linguistic and cultural backgrounds feel valued. This involves training managers on unconscious bias and implementing merit-based promotion systems. In the context of</w:t>
      </w:r>
      <w:r>
        <w:t xml:space="preserve"> </w:t>
      </w:r>
      <w:r>
        <w:rPr>
          <w:bCs/>
          <w:b/>
        </w:rPr>
        <w:t xml:space="preserve">Pakistan Karachi</w:t>
      </w:r>
      <w:r>
        <w:t xml:space="preserve">, inclusivity also extends to gender diversity, with many HR departments actively working to increase female participation in the workforce through safe transportation policies and supportive maternity leave frameworks.</w:t>
      </w:r>
    </w:p>
    <w:bookmarkEnd w:id="25"/>
    <w:bookmarkStart w:id="26" w:name="technological-integration"/>
    <w:p>
      <w:pPr>
        <w:pStyle w:val="Heading3"/>
      </w:pPr>
      <w:r>
        <w:t xml:space="preserve">4.3 Technological Integration</w:t>
      </w:r>
    </w:p>
    <w:p>
      <w:pPr>
        <w:pStyle w:val="FirstParagraph"/>
      </w:pPr>
      <w:r>
        <w:t xml:space="preserve">The digital transformation of HR processes is accelerating in</w:t>
      </w:r>
      <w:r>
        <w:t xml:space="preserve"> </w:t>
      </w:r>
      <w:r>
        <w:rPr>
          <w:bCs/>
          <w:b/>
        </w:rPr>
        <w:t xml:space="preserve">Pakistan Karachi</w:t>
      </w:r>
      <w:r>
        <w:t xml:space="preserve">. Human Resources Managers are increasingly adopting Human Resource Information Systems (HRIS) to automate payroll, attendance, and performance management. This shift not only improves efficiency but also provides data-driven insights that help leadership make informed decisions about workforce planning specific to the</w:t>
      </w:r>
      <w:r>
        <w:t xml:space="preserve"> </w:t>
      </w:r>
      <w:r>
        <w:rPr>
          <w:bCs/>
          <w:b/>
        </w:rPr>
        <w:t xml:space="preserve">Pakistan Karachi</w:t>
      </w:r>
      <w:r>
        <w:t xml:space="preserve"> </w:t>
      </w:r>
      <w:r>
        <w:t xml:space="preserve">market trends.</w:t>
      </w:r>
    </w:p>
    <w:bookmarkEnd w:id="26"/>
    <w:bookmarkEnd w:id="27"/>
    <w:bookmarkStart w:id="28" w:name="X048df134fb4b241ac5ce3785044a47d789ad5dd"/>
    <w:p>
      <w:pPr>
        <w:pStyle w:val="Heading2"/>
      </w:pPr>
      <w:r>
        <w:t xml:space="preserve">5. The Role of the Human Resources Manager as a Strategic Partner</w:t>
      </w:r>
    </w:p>
    <w:p>
      <w:pPr>
        <w:pStyle w:val="FirstParagraph"/>
      </w:pPr>
      <w:r>
        <w:t xml:space="preserve">Gone are the days when HR was viewed solely as an administrative function. In leading organizations within</w:t>
      </w:r>
      <w:r>
        <w:t xml:space="preserve"> </w:t>
      </w:r>
      <w:r>
        <w:rPr>
          <w:bCs/>
          <w:b/>
        </w:rPr>
        <w:t xml:space="preserve">Pakistan Karachi</w:t>
      </w:r>
      <w:r>
        <w:t xml:space="preserve">, the Human Resources Manager sits at the executive table, contributing to strategic planning. They align workforce capabilities with business goals, identifying skill gaps that need to be addressed through training or recruitment.</w:t>
      </w:r>
    </w:p>
    <w:p>
      <w:pPr>
        <w:pStyle w:val="BodyText"/>
      </w:pPr>
      <w:r>
        <w:t xml:space="preserve">For instance, as</w:t>
      </w:r>
      <w:r>
        <w:t xml:space="preserve"> </w:t>
      </w:r>
      <w:r>
        <w:rPr>
          <w:bCs/>
          <w:b/>
        </w:rPr>
        <w:t xml:space="preserve">Pakistan Karachi</w:t>
      </w:r>
      <w:r>
        <w:t xml:space="preserve"> </w:t>
      </w:r>
      <w:r>
        <w:t xml:space="preserve">expands its digital economy, HR managers are tasked with reskilling workforces in areas like data analytics and digital marketing. This proactive approach ensures that organizations remain agile and responsive to market changes. The Human Resources Manager thus becomes a change agent, guiding the organization through transitions such as mergers, expansions, or regulatory shifts.</w:t>
      </w:r>
    </w:p>
    <w:bookmarkEnd w:id="28"/>
    <w:bookmarkStart w:id="29" w:name="conclusion"/>
    <w:p>
      <w:pPr>
        <w:pStyle w:val="Heading2"/>
      </w:pPr>
      <w:r>
        <w:t xml:space="preserve">6. Conclusion</w:t>
      </w:r>
    </w:p>
    <w:p>
      <w:pPr>
        <w:pStyle w:val="FirstParagraph"/>
      </w:pPr>
      <w:r>
        <w:t xml:space="preserve">In conclusion, the role of the Human Resources Manager in</w:t>
      </w:r>
      <w:r>
        <w:t xml:space="preserve"> </w:t>
      </w:r>
      <w:r>
        <w:rPr>
          <w:bCs/>
          <w:b/>
        </w:rPr>
        <w:t xml:space="preserve">Pakistan Karachi</w:t>
      </w:r>
      <w:r>
        <w:t xml:space="preserve"> </w:t>
      </w:r>
      <w:r>
        <w:t xml:space="preserve">is multifaceted and critical to organizational success. Operating in a city defined by its economic vitality and complexity requires HR professionals who are not only knowledgeable about labor laws but also culturally astute and strategically minded. The unique challenges posed by the environment in</w:t>
      </w:r>
      <w:r>
        <w:t xml:space="preserve"> </w:t>
      </w:r>
      <w:r>
        <w:rPr>
          <w:bCs/>
          <w:b/>
        </w:rPr>
        <w:t xml:space="preserve">Pakistan Karachi</w:t>
      </w:r>
      <w:r>
        <w:t xml:space="preserve">, from infrastructure limitations to diverse cultural dynamics, demand innovative HR solutions.</w:t>
      </w:r>
    </w:p>
    <w:p>
      <w:pPr>
        <w:pStyle w:val="BodyText"/>
      </w:pPr>
      <w:r>
        <w:t xml:space="preserve">As</w:t>
      </w:r>
      <w:r>
        <w:t xml:space="preserve"> </w:t>
      </w:r>
      <w:r>
        <w:rPr>
          <w:bCs/>
          <w:b/>
        </w:rPr>
        <w:t xml:space="preserve">Pakistan Karachi</w:t>
      </w:r>
      <w:r>
        <w:t xml:space="preserve"> </w:t>
      </w:r>
      <w:r>
        <w:t xml:space="preserve">continues to grow as a metropolitan hub, the significance of effective Human Resources Management will only increase. Organizations that empower their Human Resources Managers to act as strategic partners will be better positioned to attract, retain, and develop talent. Ultimately, the success of businesses in</w:t>
      </w:r>
      <w:r>
        <w:t xml:space="preserve"> </w:t>
      </w:r>
      <w:r>
        <w:rPr>
          <w:bCs/>
          <w:b/>
        </w:rPr>
        <w:t xml:space="preserve">Pakistan Karachi</w:t>
      </w:r>
      <w:r>
        <w:t xml:space="preserve"> </w:t>
      </w:r>
      <w:r>
        <w:t xml:space="preserve">is inextricably linked to how well they manage their human capital through thoughtful, adaptive, and inclusive HR practices.</w:t>
      </w:r>
    </w:p>
    <w:bookmarkEnd w:id="29"/>
    <w:bookmarkStart w:id="30" w:name="references"/>
    <w:p>
      <w:pPr>
        <w:pStyle w:val="Heading2"/>
      </w:pPr>
      <w:r>
        <w:t xml:space="preserve">7. References</w:t>
      </w:r>
    </w:p>
    <w:p>
      <w:pPr>
        <w:numPr>
          <w:ilvl w:val="0"/>
          <w:numId w:val="1001"/>
        </w:numPr>
        <w:pStyle w:val="Compact"/>
      </w:pPr>
      <w:r>
        <w:t xml:space="preserve">- Ministry of Federal Education and Professional Training. (2015). Sindh Terms of Employment (Standing Orders) Act.</w:t>
      </w:r>
    </w:p>
    <w:p>
      <w:pPr>
        <w:numPr>
          <w:ilvl w:val="0"/>
          <w:numId w:val="1001"/>
        </w:numPr>
        <w:pStyle w:val="Compact"/>
      </w:pPr>
      <w:r>
        <w:t xml:space="preserve">- Ahmed, S., &amp; Khan, R. (2021). "Urban Labor Dynamics in Karachi: Challenges for HR Practitioners." Journal of South Asian Management.</w:t>
      </w:r>
    </w:p>
    <w:p>
      <w:pPr>
        <w:numPr>
          <w:ilvl w:val="0"/>
          <w:numId w:val="1001"/>
        </w:numPr>
        <w:pStyle w:val="Compact"/>
      </w:pPr>
      <w:r>
        <w:t xml:space="preserve">- Pakistan Bureau of Statistics. (2023). Annual Labor Force Survey Report.</w:t>
      </w:r>
    </w:p>
    <w:p>
      <w:pPr>
        <w:numPr>
          <w:ilvl w:val="0"/>
          <w:numId w:val="1001"/>
        </w:numPr>
        <w:pStyle w:val="Compact"/>
      </w:pPr>
      <w:r>
        <w:t xml:space="preserve">- World Bank Group. (2022). "Pakistan Economic Update: Navigating the Urban Transition."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Strategic Evolution of Human Resources Management in Pakistan, Karachi</dc:title>
  <dc:creator/>
  <cp:keywords/>
  <dcterms:created xsi:type="dcterms:W3CDTF">2026-07-29T22:07:41Z</dcterms:created>
  <dcterms:modified xsi:type="dcterms:W3CDTF">2026-07-29T22:07:41Z</dcterms:modified>
</cp:coreProperties>
</file>

<file path=docProps/custom.xml><?xml version="1.0" encoding="utf-8"?>
<Properties xmlns="http://schemas.openxmlformats.org/officeDocument/2006/custom-properties" xmlns:vt="http://schemas.openxmlformats.org/officeDocument/2006/docPropsVTypes"/>
</file>