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7" w:name="X4473955214cc89ce93e4d970569586759066178"/>
    <w:p>
      <w:pPr>
        <w:pStyle w:val="Heading1"/>
      </w:pPr>
      <w:r>
        <w:t xml:space="preserve">The Strategic Role of the Human Resources Manager in Peru Lima</w:t>
      </w:r>
    </w:p>
    <w:p>
      <w:pPr>
        <w:pStyle w:val="FirstParagraph"/>
      </w:pPr>
      <w:r>
        <w:t xml:space="preserve">A Research Paper on Organizational Dynamics, Legal Compliance, and Cultural Adaptation in the Capital Region.</w:t>
      </w:r>
    </w:p>
    <w:p>
      <w:pPr>
        <w:pStyle w:val="BodyText"/>
      </w:pPr>
      <w:r>
        <w:rPr>
          <w:bCs/>
          <w:b/>
        </w:rPr>
        <w:t xml:space="preserve">Abstract:</w:t>
      </w:r>
      <w:r>
        <w:br/>
      </w:r>
      <w:r>
        <w:t xml:space="preserve">This research paper examines the evolving role of the Human Resources Manager within the corporate landscape of Peru Lima. As one of the most dynamic economic hubs in Latin America, Lima presents unique challenges and opportunities for human capital management. This study explores how Human Resources Managers in Peru Lima navigate complex labor laws, address talent retention amidst high turnover rates, and leverage cultural nuances to foster organizational excellence. The findings suggest that a strategic approach to HRM is critical for sustainable business growth in this region.</w:t>
      </w:r>
    </w:p>
    <w:bookmarkStart w:id="20" w:name="introduction"/>
    <w:p>
      <w:pPr>
        <w:pStyle w:val="Heading2"/>
      </w:pPr>
      <w:r>
        <w:t xml:space="preserve">1. Introduction</w:t>
      </w:r>
    </w:p>
    <w:p>
      <w:pPr>
        <w:pStyle w:val="FirstParagraph"/>
      </w:pPr>
      <w:r>
        <w:t xml:space="preserve">In the contemporary global economy, Human Capital is widely recognized as the most significant asset of any organization. Nowhere is this more evident than in Peru Lima, a city that serves as the economic and political heart of Peru. With a growing middle class, expanding industries ranging from mining to technology, and a vibrant startup ecosystem driven by innovation centers in districts like San Isidro and Miraflores, the demand for skilled professionals has never been higher. Consequently, the role of the Human Resources Manager has transcended traditional administrative functions to become a strategic partner in business development.</w:t>
      </w:r>
    </w:p>
    <w:p>
      <w:pPr>
        <w:pStyle w:val="BodyText"/>
      </w:pPr>
      <w:r>
        <w:t xml:space="preserve">This paper aims to analyze the specific responsibilities and challenges faced by a Human Resources Manager operating in Peru Lima. It will delve into the local labor legal framework, cultural expectations in Peruvian workplaces, and the strategies necessary for attracting and retaining top talent in a competitive market. Understanding these factors is essential for any organization looking to establish or expand its operations within this dynamic region.</w:t>
      </w:r>
    </w:p>
    <w:bookmarkEnd w:id="20"/>
    <w:bookmarkStart w:id="21" w:name="X242f77a7734f43c0eef3f1dd745fb1e31b0b82d"/>
    <w:p>
      <w:pPr>
        <w:pStyle w:val="Heading2"/>
      </w:pPr>
      <w:r>
        <w:t xml:space="preserve">2. The Legal Framework: Navigating Labor Laws in Peru</w:t>
      </w:r>
    </w:p>
    <w:p>
      <w:pPr>
        <w:pStyle w:val="FirstParagraph"/>
      </w:pPr>
      <w:r>
        <w:t xml:space="preserve">A fundamental responsibility of the Human Resources Manager in Peru Lima is ensuring strict compliance with national labor regulations. The primary legislative instrument governing employment relationships in Peru is the Productive Activity Improvement and Formalization Law, commonly known as the "Ley de Productividad y Competitividad." For a Human Resources Manager based in Lima, mastery of this legislation is not optional but mandatory.</w:t>
      </w:r>
    </w:p>
    <w:p>
      <w:pPr>
        <w:pStyle w:val="BodyText"/>
      </w:pPr>
      <w:r>
        <w:t xml:space="preserve">Key aspects include the regulation of fixed-term contracts, overtime pay calculations, and the mandatory bonus system known as "Gratificaciones." In Peru Lima, employees are typically entitled to two annual bonuses: one paid in July (prior to Father's Day) and another in December (aligned with Christmas). The Human Resources Manager must accurately forecast these costs within the organizational budget. Furthermore, the recent shift towards remote and hybrid work models following the pandemic has introduced new legal nuances regarding "Teletrabajo" (telework), which requires HR leaders to update internal policies and ensure digital compliance.</w:t>
      </w:r>
    </w:p>
    <w:p>
      <w:pPr>
        <w:pStyle w:val="BodyText"/>
      </w:pPr>
      <w:r>
        <w:t xml:space="preserve">Additionally, unions play a significant role in certain sectors such as mining, manufacturing, and education. A Human Resources Manager in Peru Lima must possess strong negotiation skills to maintain harmonious labor relations while protecting the company's operational interests. Failure to navigate these legal complexities can result in significant financial penalties and reputational damage.</w:t>
      </w:r>
    </w:p>
    <w:bookmarkEnd w:id="21"/>
    <w:bookmarkStart w:id="22" w:name="X5ba290e1b0f9dc5bfb4b6c5e588c72d4688e703"/>
    <w:p>
      <w:pPr>
        <w:pStyle w:val="Heading2"/>
      </w:pPr>
      <w:r>
        <w:t xml:space="preserve">3. Talent Acquisition and Retention Challenges</w:t>
      </w:r>
    </w:p>
    <w:p>
      <w:pPr>
        <w:pStyle w:val="FirstParagraph"/>
      </w:pPr>
      <w:r>
        <w:t xml:space="preserve">Peru Lima faces a paradoxical labor market challenge: a high demand for skilled professionals coupled with substantial talent shortages in key sectors. This scarcity is particularly pronounced in specialized fields such as IT development, financial analysis, and senior management roles. Consequently, the Human Resources Manager must adopt proactive recruitment strategies rather than reactive hiring practices.</w:t>
      </w:r>
    </w:p>
    <w:p>
      <w:pPr>
        <w:pStyle w:val="BodyText"/>
      </w:pPr>
      <w:r>
        <w:t xml:space="preserve">The use of digital platforms has become prevalent among HR practitioners in Lima. Platforms like LinkedIn are extensively used to headhunt passive candidates who are not actively seeking new opportunities but may be open to better offers. Moreover, local job boards and university partnerships with institutions like the Universidad del Pacífico or ESAN have become vital pipelines for fresh talent.</w:t>
      </w:r>
    </w:p>
    <w:p>
      <w:pPr>
        <w:pStyle w:val="BodyText"/>
      </w:pPr>
      <w:r>
        <w:t xml:space="preserve">Retention remains equally critical. High turnover rates in Lima, particularly among young professionals under the age of thirty, pose a significant risk to organizational continuity. Research indicates that career development opportunities and work-life balance are top priorities for this demographic. Human Resources Managers must therefore design comprehensive onboarding programs and clear career progression paths to mitigate attrition. Offering competitive benefits packages that extend beyond salary—such as private health insurance (EPS/CES), meal vouchers, and flexible working hours—is essential in the Lima market context.</w:t>
      </w:r>
    </w:p>
    <w:bookmarkEnd w:id="22"/>
    <w:bookmarkStart w:id="23" w:name="cultural-dynamics-and-soft-skills"/>
    <w:p>
      <w:pPr>
        <w:pStyle w:val="Heading2"/>
      </w:pPr>
      <w:r>
        <w:t xml:space="preserve">4. Cultural Dynamics and Soft Skills</w:t>
      </w:r>
    </w:p>
    <w:p>
      <w:pPr>
        <w:pStyle w:val="FirstParagraph"/>
      </w:pPr>
      <w:r>
        <w:t xml:space="preserve">The Peruvian workplace culture is characterized by high interpersonal interaction and a preference for personal relationships over purely transactional interactions. A Human Resources Manager in Peru Lima must understand that building trust ("confianza") is often a prerequisite for effective collaboration. This cultural trait implies that HR initiatives should emphasize team-building, open communication channels, and visible leadership presence.</w:t>
      </w:r>
    </w:p>
    <w:p>
      <w:pPr>
        <w:pStyle w:val="BodyText"/>
      </w:pPr>
      <w:r>
        <w:t xml:space="preserve">Diversity and inclusion are also gaining traction within the Lima corporate scene. While historically homogeneous, companies in Peru Lima are increasingly recognizing the value of diverse teams. The Human Resources Manager plays a pivotal role in fostering an inclusive environment that respects regional differences (e.g., coastal vs. Andean cultures) and promotes gender equality, particularly given initiatives supporting female leadership development.</w:t>
      </w:r>
    </w:p>
    <w:p>
      <w:pPr>
        <w:pStyle w:val="BodyText"/>
      </w:pPr>
      <w:r>
        <w:t xml:space="preserve">Furthermore, adaptability is a core soft skill required by HR professionals in this region. Lima is subject to rapid economic fluctuations and infrastructural challenges. A resilient Human Resources Manager must be agile enough to adjust workforce strategies in response to changing economic conditions without compromising employee morale or legal compliance.</w:t>
      </w:r>
    </w:p>
    <w:bookmarkEnd w:id="23"/>
    <w:bookmarkStart w:id="24" w:name="Xd773738ec18dcda07be424d68fd54f62622b3fb"/>
    <w:p>
      <w:pPr>
        <w:pStyle w:val="Heading2"/>
      </w:pPr>
      <w:r>
        <w:t xml:space="preserve">5. Strategic Leadership and Organizational Development</w:t>
      </w:r>
    </w:p>
    <w:p>
      <w:pPr>
        <w:pStyle w:val="FirstParagraph"/>
      </w:pPr>
      <w:r>
        <w:t xml:space="preserve">Moving beyond administration, the modern Human Resources Manager in Peru Lima is expected to contribute directly to strategic decision-making. This involves aligning human capital strategies with broader business objectives. For instance, if a company plans to expand its operations into northern Peru or diversify into new markets, the HR Manager must lead workforce planning efforts, identifying skill gaps and initiating upskilling programs.</w:t>
      </w:r>
    </w:p>
    <w:p>
      <w:pPr>
        <w:pStyle w:val="BodyText"/>
      </w:pPr>
      <w:r>
        <w:t xml:space="preserve">Performance management systems also require careful customization for the Lima context. Traditional top-down appraisal methods are increasingly being replaced by continuous feedback models that encourage dialogue between managers and employees. Human Resources Managers in Peru Lima are responsible for training line managers to conduct effective performance reviews, ensuring fairness and transparency across all levels of the organization.</w:t>
      </w:r>
    </w:p>
    <w:p>
      <w:pPr>
        <w:pStyle w:val="BodyText"/>
      </w:pPr>
      <w:r>
        <w:t xml:space="preserve">Moreover, employee well-being has emerged as a strategic priority post-pandemic. Companies in Lima are investing heavily in mental health support programs and ergonomic office improvements. The Human Resources Manager leads these initiatives, recognizing that a healthy workforce is more productive and engaged.</w:t>
      </w:r>
    </w:p>
    <w:bookmarkEnd w:id="24"/>
    <w:bookmarkStart w:id="25" w:name="conclusion"/>
    <w:p>
      <w:pPr>
        <w:pStyle w:val="Heading2"/>
      </w:pPr>
      <w:r>
        <w:t xml:space="preserve">6. Conclusion</w:t>
      </w:r>
    </w:p>
    <w:p>
      <w:pPr>
        <w:pStyle w:val="FirstParagraph"/>
      </w:pPr>
      <w:r>
        <w:t xml:space="preserve">In conclusion, the position of Human Resources Manager in Peru Lima is both complex and critical to organizational success. It requires a unique blend of legal expertise, cultural intelligence, strategic foresight, and empathetic leadership. As Peru continues to integrate further into the global economy and as Lima solidifies its status as a regional hub for innovation and commerce, the role of HR will only grow in importance.</w:t>
      </w:r>
    </w:p>
    <w:p>
      <w:pPr>
        <w:pStyle w:val="BodyText"/>
      </w:pPr>
      <w:r>
        <w:t xml:space="preserve">Organizations that empower their Human Resources Managers with the necessary tools, training, and authority to drive people-centric strategies will be better positioned to thrive. Conversely, those that view HR as merely a cost center risk falling behind in talent wars and operational efficiency. Ultimately, the effectiveness of any business entity in Peru Lima is directly linked to how well its Human Resources Manager navigates the intersection of law, culture, and strategy.</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National Institute of Statistics and Informatics (INEI) Peru. (2023). Labor Market Reports.</w:t>
      </w:r>
    </w:p>
    <w:p>
      <w:pPr>
        <w:numPr>
          <w:ilvl w:val="0"/>
          <w:numId w:val="1001"/>
        </w:numPr>
        <w:pStyle w:val="Compact"/>
      </w:pPr>
      <w:r>
        <w:t xml:space="preserve">Labor Ministry of Peru. (2024). Summary of Legislative Changes in Telework and Productive Activity Improvement Law.</w:t>
      </w:r>
    </w:p>
    <w:p>
      <w:pPr>
        <w:numPr>
          <w:ilvl w:val="0"/>
          <w:numId w:val="1001"/>
        </w:numPr>
        <w:pStyle w:val="Compact"/>
      </w:pPr>
      <w:r>
        <w:t xml:space="preserve">KPMG Peru. (2023). Doing Business in Peru: Human Resources Outlook.</w:t>
      </w:r>
    </w:p>
    <w:p>
      <w:pPr>
        <w:numPr>
          <w:ilvl w:val="0"/>
          <w:numId w:val="1001"/>
        </w:numPr>
        <w:pStyle w:val="Compact"/>
      </w:pPr>
      <w:r>
        <w:t xml:space="preserve">Gallup, D. (2015). State of the Global Workplace: Employee Engagement Insights for Businesses Worldwide.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Peru Lima</dc:title>
  <dc:creator/>
  <dc:language>en</dc:language>
  <cp:keywords/>
  <dcterms:created xsi:type="dcterms:W3CDTF">2026-07-30T03:53:39Z</dcterms:created>
  <dcterms:modified xsi:type="dcterms:W3CDTF">2026-07-30T03:53:39Z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