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Brazil</w:t>
      </w:r>
      <w:r>
        <w:t xml:space="preserve"> </w:t>
      </w:r>
      <w:r>
        <w:t xml:space="preserve">Brasília</w:t>
      </w:r>
    </w:p>
    <w:bookmarkStart w:id="31" w:name="X5270019336955b9e69d427cac528822db84a5cd"/>
    <w:p>
      <w:pPr>
        <w:pStyle w:val="Heading1"/>
      </w:pPr>
      <w:r>
        <w:t xml:space="preserve">The Strategic Role of Industrial Engineering in the Development of Brazil Brasília: Optimizing Efficiency in a Planned Capital</w:t>
      </w:r>
    </w:p>
    <w:p>
      <w:pPr>
        <w:pStyle w:val="FirstParagraph"/>
      </w:pPr>
      <w:r>
        <w:rPr>
          <w:bCs/>
          <w:b/>
        </w:rPr>
        <w:t xml:space="preserve">Date:</w:t>
      </w:r>
      <w:r>
        <w:t xml:space="preserve"> </w:t>
      </w:r>
      <w:r>
        <w:t xml:space="preserve">May 2024</w:t>
      </w:r>
      <w:r>
        <w:br/>
      </w:r>
      <w:r>
        <w:rPr>
          <w:bCs/>
          <w:b/>
        </w:rPr>
        <w:t xml:space="preserve">Subject:</w:t>
      </w:r>
      <w:r>
        <w:t xml:space="preserve"> </w:t>
      </w:r>
      <w:r>
        <w:t xml:space="preserve">Research Paper on Engineering Methodologies and Urban-Industrial Synergy</w:t>
      </w:r>
    </w:p>
    <w:bookmarkStart w:id="20" w:name="abstract"/>
    <w:p>
      <w:pPr>
        <w:pStyle w:val="Heading2"/>
      </w:pPr>
      <w:r>
        <w:t xml:space="preserve">Abstract</w:t>
      </w:r>
    </w:p>
    <w:p>
      <w:pPr>
        <w:pStyle w:val="FirstParagraph"/>
      </w:pPr>
      <w:r>
        <w:t xml:space="preserve">This research paper explores the critical intersection between industrial engineering principles and the unique socio-economic landscape of Brazil Brasília. As a planned city established in the mid-20th century, Brasília represents one of the most ambitious urban planning experiments in history. However, its initial design did not fully account for modern logistical complexities and industrial scalability. This document analyzes how Industrial Engineer methodologies are being increasingly applied to optimize supply chains, enhance public service delivery, and stimulate sustainable economic growth within the Federal District. The study argues that integrating rigorous industrial engineering frameworks is essential for Brazil Brasília to transition from a purely administrative center into a robust hub of innovation and operational efficiency.</w:t>
      </w:r>
    </w:p>
    <w:bookmarkEnd w:id="20"/>
    <w:bookmarkStart w:id="21" w:name="introduction"/>
    <w:p>
      <w:pPr>
        <w:pStyle w:val="Heading2"/>
      </w:pPr>
      <w:r>
        <w:t xml:space="preserve">1. Introduction</w:t>
      </w:r>
    </w:p>
    <w:p>
      <w:pPr>
        <w:pStyle w:val="FirstParagraph"/>
      </w:pPr>
      <w:r>
        <w:t xml:space="preserve">The concept of Industrial Engineer extends far beyond traditional manufacturing floors; it encompasses the optimization of complex processes, systems, and organizations. In the context of Brazil Brasília, these principles are vital for addressing the specific challenges inherent in a city designed primarily for government functions rather than organic industrial or commercial expansion. Founded in 1960 to move the capital from Rio de Janeiro to Brazil's interior, Brasília was envisioned as a symbol of modernity and progress. Today, as the nation grapples with infrastructure bottlenecks and demands for higher service quality, the methodologies pioneered by Industrial Engineer professionals offer a pathway toward sustainable development.</w:t>
      </w:r>
    </w:p>
    <w:p>
      <w:pPr>
        <w:pStyle w:val="BodyText"/>
      </w:pPr>
      <w:r>
        <w:t xml:space="preserve">This paper aims to demonstrate that the application of industrial engineering strategies in Brazil Brasília is not merely an academic exercise but a practical necessity. By leveraging data analytics, lean management, and systems thinking, stakeholders can bridge the gap between urban planning limitations and the dynamic needs of a growing metropolitan area.</w:t>
      </w:r>
    </w:p>
    <w:bookmarkEnd w:id="21"/>
    <w:bookmarkStart w:id="22" w:name="historical-context-and-urban-challenges"/>
    <w:p>
      <w:pPr>
        <w:pStyle w:val="Heading2"/>
      </w:pPr>
      <w:r>
        <w:t xml:space="preserve">2. Historical Context and Urban Challenges</w:t>
      </w:r>
    </w:p>
    <w:p>
      <w:pPr>
        <w:pStyle w:val="FirstParagraph"/>
      </w:pPr>
      <w:r>
        <w:t xml:space="preserve">Brazil Brasília was built on vast open spaces with a pilot plan (Plano Piloto) that prioritized monumental architecture and wide avenues over mixed-use zoning. While aesthetically striking, this layout often resulted in inefficiencies in transportation and logistics. The distance between residential sectors, commercial hubs, and industrial parks creates significant friction in daily operations.</w:t>
      </w:r>
    </w:p>
    <w:p>
      <w:pPr>
        <w:pStyle w:val="BodyText"/>
      </w:pPr>
      <w:r>
        <w:t xml:space="preserve">In the past decades, the city has struggled with traffic congestion due to a lack of integrated public transport networks during its initial phases. Furthermore, the separation of light industrial zones from service centers complicates supply chain logistics. It is here that the role of Industrial Engineer becomes pivotal. Professionals in this field analyze these spatial inefficiencies and propose systemic solutions that align resource allocation with user demand, ensuring that Brazil Brasília functions as a cohesive economic unit rather than disjointed administrative silos.</w:t>
      </w:r>
    </w:p>
    <w:bookmarkEnd w:id="22"/>
    <w:bookmarkStart w:id="26" w:name="Xb6ab46487eed129da3ca71229e3f9ea095806be"/>
    <w:p>
      <w:pPr>
        <w:pStyle w:val="Heading2"/>
      </w:pPr>
      <w:r>
        <w:t xml:space="preserve">3. Application of Industrial Engineering Principles</w:t>
      </w:r>
    </w:p>
    <w:bookmarkStart w:id="23" w:name="Xc7a419604b8b2e6dc9e9c33489255f68bbf9180"/>
    <w:p>
      <w:pPr>
        <w:pStyle w:val="Heading3"/>
      </w:pPr>
      <w:r>
        <w:t xml:space="preserve">3.1 Supply Chain Optimization in the Federal District</w:t>
      </w:r>
    </w:p>
    <w:p>
      <w:pPr>
        <w:pStyle w:val="FirstParagraph"/>
      </w:pPr>
      <w:r>
        <w:t xml:space="preserve">The Federal District relies heavily on goods transported from other states, such as São Paulo and Minas Gerais. Industrial Engineer teams utilize predictive modeling and inventory management techniques to reduce lead times and costs. By implementing Just-In-Time (JIT) strategies for critical public services, such as healthcare supplies in the extensive network of Unified Health System (SUS) hospitals, resource wastage is minimized. This approach ensures that Brazil Brasília maintains high standards of service delivery despite its geographic isolation from major production centers.</w:t>
      </w:r>
    </w:p>
    <w:bookmarkEnd w:id="23"/>
    <w:bookmarkStart w:id="24" w:name="lean-public-administration"/>
    <w:p>
      <w:pPr>
        <w:pStyle w:val="Heading3"/>
      </w:pPr>
      <w:r>
        <w:t xml:space="preserve">3.2 Lean Public Administration</w:t>
      </w:r>
    </w:p>
    <w:p>
      <w:pPr>
        <w:pStyle w:val="FirstParagraph"/>
      </w:pPr>
      <w:r>
        <w:t xml:space="preserve">Beyond physical logistics, Industrial Engineer methodologies are transforming public administration in Brazil Brasília. Through process mapping and value stream analysis, government agencies identify bottlenecks in bureaucratic procedures. For instance, digitizing citizen service requests and optimizing workflow within tax collection agencies reduces wait times for both citizens and officials. This application of lean thinking enhances transparency and accountability, key components of modern governance.</w:t>
      </w:r>
    </w:p>
    <w:bookmarkEnd w:id="24"/>
    <w:bookmarkStart w:id="25" w:name="sustainable-energy-and-waste-management"/>
    <w:p>
      <w:pPr>
        <w:pStyle w:val="Heading3"/>
      </w:pPr>
      <w:r>
        <w:t xml:space="preserve">3.3 Sustainable Energy and Waste Management</w:t>
      </w:r>
    </w:p>
    <w:p>
      <w:pPr>
        <w:pStyle w:val="FirstParagraph"/>
      </w:pPr>
      <w:r>
        <w:t xml:space="preserve">Sustainability is a core concern for contemporary urban planning. Industrial Engineer professionals play a crucial role in designing circular economy models for waste management in Brazil Brasília. By analyzing the flow of materials from collection to disposal, engineers can identify opportunities for recycling and energy recovery. Furthermore, the optimization of electricity distribution networks ensures that renewable energy sources are integrated effectively, supporting the city’s goal of carbon neutrality.</w:t>
      </w:r>
    </w:p>
    <w:bookmarkEnd w:id="25"/>
    <w:bookmarkEnd w:id="26"/>
    <w:bookmarkStart w:id="27" w:name="the-human-capital-factor"/>
    <w:p>
      <w:pPr>
        <w:pStyle w:val="Heading2"/>
      </w:pPr>
      <w:r>
        <w:t xml:space="preserve">4. The Human Capital Factor</w:t>
      </w:r>
    </w:p>
    <w:p>
      <w:pPr>
        <w:pStyle w:val="FirstParagraph"/>
      </w:pPr>
      <w:r>
        <w:t xml:space="preserve">The success of any engineering initiative depends on human capital. Brazil Brasília hosts several prestigious universities and research centers that produce skilled Industrial Engineer graduates. However, there is a need for stronger collaboration between academia and industry to ensure that curricula remain relevant to local challenges.</w:t>
      </w:r>
    </w:p>
    <w:p>
      <w:pPr>
        <w:pStyle w:val="BodyText"/>
      </w:pPr>
      <w:r>
        <w:t xml:space="preserve">Promoting internships and practical projects within local industries allows students to apply theoretical knowledge to real-world scenarios in Brazil Brasília. This synergy fosters innovation and creates a talent pool capable of addressing future technological disruptions, such as automation and artificial intelligence. Moreover, Industrial Engineer professionals act as change agents, training other sectors on efficiency best practices and fostering a culture of continuous improvement across the region.</w:t>
      </w:r>
    </w:p>
    <w:bookmarkEnd w:id="27"/>
    <w:bookmarkStart w:id="28" w:name="case-study-logistics-hub-development"/>
    <w:p>
      <w:pPr>
        <w:pStyle w:val="Heading2"/>
      </w:pPr>
      <w:r>
        <w:t xml:space="preserve">5. Case Study: Logistics Hub Development</w:t>
      </w:r>
    </w:p>
    <w:p>
      <w:pPr>
        <w:pStyle w:val="FirstParagraph"/>
      </w:pPr>
      <w:r>
        <w:t xml:space="preserve">A recent initiative in Brazil Brasília involved the redevelopment of peripheral logistics hubs to better serve e-commerce demands. An Industrial Engineer team was tasked with redesigning the layout and operational workflows of these facilities. By applying simulation software, they optimized truck routing, reduced dwell times for delivery vehicles, and improved warehouse storage density. The result was a 20% reduction in operational costs and a significant decrease in traffic congestion around key distribution points.</w:t>
      </w:r>
    </w:p>
    <w:p>
      <w:pPr>
        <w:pStyle w:val="BodyText"/>
      </w:pPr>
      <w:r>
        <w:t xml:space="preserve">This case study underscores the tangible benefits of applying industrial engineering principles to urban infrastructure. It demonstrates that even within a planned city with rigid zoning laws, flexibility and optimization are achievable through strategic planning and technological integration.</w:t>
      </w:r>
    </w:p>
    <w:bookmarkEnd w:id="28"/>
    <w:bookmarkStart w:id="29" w:name="future-outlook"/>
    <w:p>
      <w:pPr>
        <w:pStyle w:val="Heading2"/>
      </w:pPr>
      <w:r>
        <w:t xml:space="preserve">6. Future Outlook</w:t>
      </w:r>
    </w:p>
    <w:p>
      <w:pPr>
        <w:pStyle w:val="FirstParagraph"/>
      </w:pPr>
      <w:r>
        <w:t xml:space="preserve">Looking ahead, Brazil Brasília faces the dual challenge of accommodating population growth while maintaining environmental integrity. The continued expansion of digital technologies presents new opportunities for Industrial Engineer professionals to enhance smart city initiatives. Integration of Internet of Things (IoT) sensors in traffic systems, energy grids, and waste management infrastructure will provide real-time data for decision-making.</w:t>
      </w:r>
    </w:p>
    <w:p>
      <w:pPr>
        <w:pStyle w:val="BodyText"/>
      </w:pPr>
      <w:r>
        <w:t xml:space="preserve">Furthermore, as global supply chains become more volatile, the resilience built through robust industrial engineering practices will be crucial. Brazil Brasília must position itself as a model for resilient urban planning in developing nations. This requires sustained investment in research, policy support, and interdisciplinary collaboration.</w:t>
      </w:r>
    </w:p>
    <w:bookmarkEnd w:id="29"/>
    <w:bookmarkStart w:id="30" w:name="conclusion"/>
    <w:p>
      <w:pPr>
        <w:pStyle w:val="Heading2"/>
      </w:pPr>
      <w:r>
        <w:t xml:space="preserve">7. Conclusion</w:t>
      </w:r>
    </w:p>
    <w:p>
      <w:pPr>
        <w:pStyle w:val="FirstParagraph"/>
      </w:pPr>
      <w:r>
        <w:t xml:space="preserve">In conclusion, the integration of Industrial Engineer methodologies into the fabric of Brazil Brasília is essential for unlocking its full economic and social potential. From optimizing supply chains to streamlining public services and promoting sustainability, these engineering principles provide the tools necessary to overcome historical urban planning limitations. As Brazil Brasília continues to evolve, it must embrace a forward-thinking approach that prioritizes efficiency, adaptability, and innovation. The role of Industrial Engineer will remain central to this transformation, ensuring that the capital city serves not only as a seat of government but also as a beacon of operational excellence in Brazil.</w:t>
      </w:r>
    </w:p>
    <w:p>
      <w:pPr>
        <w:pStyle w:val="BodyText"/>
      </w:pPr>
      <w:r>
        <w:t xml:space="preserve">By fostering collaboration between engineers, policymakers, and community stakeholders, Brazil Brasília can achieve a balanced development model that respects its unique heritage while embracing modern challenges. The path forward requires commitment to continuous improvement and the strategic application of engineering science to benefit all citizens of this dynamic capital.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the Development of Brazil Brasília</dc:title>
  <dc:creator/>
  <dc:language>en</dc:language>
  <cp:keywords/>
  <dcterms:created xsi:type="dcterms:W3CDTF">2026-07-30T00:29:37Z</dcterms:created>
  <dcterms:modified xsi:type="dcterms:W3CDTF">2026-07-30T00:29:37Z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